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84" w:type="dxa"/>
        <w:tblInd w:w="142" w:type="dxa"/>
        <w:tblLook w:val="04A0" w:firstRow="1" w:lastRow="0" w:firstColumn="1" w:lastColumn="0" w:noHBand="0" w:noVBand="1"/>
      </w:tblPr>
      <w:tblGrid>
        <w:gridCol w:w="14884"/>
      </w:tblGrid>
      <w:tr w:rsidR="00CC25E6" w:rsidRPr="00CC25E6" w14:paraId="6C392DDD" w14:textId="77777777" w:rsidTr="00CC25E6">
        <w:trPr>
          <w:trHeight w:val="345"/>
        </w:trPr>
        <w:tc>
          <w:tcPr>
            <w:tcW w:w="14884" w:type="dxa"/>
            <w:tcBorders>
              <w:top w:val="nil"/>
              <w:left w:val="nil"/>
              <w:bottom w:val="nil"/>
              <w:right w:val="nil"/>
            </w:tcBorders>
            <w:vAlign w:val="center"/>
            <w:hideMark/>
          </w:tcPr>
          <w:p w14:paraId="772F4A10" w14:textId="77777777" w:rsidR="00CC25E6" w:rsidRPr="00CC25E6" w:rsidRDefault="00CC25E6" w:rsidP="00CC25E6">
            <w:pPr>
              <w:spacing w:after="0" w:line="240" w:lineRule="auto"/>
              <w:jc w:val="center"/>
              <w:rPr>
                <w:rFonts w:ascii="Times New Roman" w:eastAsia="Times New Roman" w:hAnsi="Times New Roman" w:cs="Times New Roman"/>
                <w:b/>
                <w:bCs/>
                <w:kern w:val="0"/>
                <w:sz w:val="28"/>
                <w:szCs w:val="28"/>
                <w14:ligatures w14:val="none"/>
              </w:rPr>
            </w:pPr>
            <w:r w:rsidRPr="00CC25E6">
              <w:rPr>
                <w:rFonts w:ascii="Times New Roman" w:eastAsia="Times New Roman" w:hAnsi="Times New Roman" w:cs="Times New Roman"/>
                <w:b/>
                <w:bCs/>
                <w:kern w:val="0"/>
                <w:sz w:val="28"/>
                <w:szCs w:val="28"/>
                <w14:ligatures w14:val="none"/>
              </w:rPr>
              <w:t>PHỤ LỤC 1A</w:t>
            </w:r>
          </w:p>
        </w:tc>
      </w:tr>
      <w:tr w:rsidR="00CC25E6" w:rsidRPr="00CC25E6" w14:paraId="11FC6FFE" w14:textId="77777777" w:rsidTr="00CC25E6">
        <w:trPr>
          <w:trHeight w:val="345"/>
        </w:trPr>
        <w:tc>
          <w:tcPr>
            <w:tcW w:w="14884" w:type="dxa"/>
            <w:tcBorders>
              <w:top w:val="nil"/>
              <w:left w:val="nil"/>
              <w:bottom w:val="nil"/>
              <w:right w:val="nil"/>
            </w:tcBorders>
            <w:vAlign w:val="center"/>
            <w:hideMark/>
          </w:tcPr>
          <w:p w14:paraId="678B8305" w14:textId="74AAC542" w:rsidR="001642D6" w:rsidRDefault="00CC25E6" w:rsidP="00CC25E6">
            <w:pPr>
              <w:spacing w:after="0" w:line="240" w:lineRule="auto"/>
              <w:jc w:val="center"/>
              <w:rPr>
                <w:rFonts w:ascii="Times New Roman" w:eastAsia="Times New Roman" w:hAnsi="Times New Roman" w:cs="Times New Roman"/>
                <w:b/>
                <w:bCs/>
                <w:kern w:val="0"/>
                <w:sz w:val="28"/>
                <w:szCs w:val="28"/>
                <w14:ligatures w14:val="none"/>
              </w:rPr>
            </w:pPr>
            <w:r w:rsidRPr="00CC25E6">
              <w:rPr>
                <w:rFonts w:ascii="Times New Roman" w:eastAsia="Times New Roman" w:hAnsi="Times New Roman" w:cs="Times New Roman"/>
                <w:b/>
                <w:bCs/>
                <w:kern w:val="0"/>
                <w:sz w:val="28"/>
                <w:szCs w:val="28"/>
                <w14:ligatures w14:val="none"/>
              </w:rPr>
              <w:t>DANH MỤC SẢN PHẨM/CÔNG VIỆC CHUẨN</w:t>
            </w:r>
            <w:r w:rsidR="001642D6">
              <w:rPr>
                <w:rFonts w:ascii="Times New Roman" w:eastAsia="Times New Roman" w:hAnsi="Times New Roman" w:cs="Times New Roman"/>
                <w:b/>
                <w:bCs/>
                <w:kern w:val="0"/>
                <w:sz w:val="28"/>
                <w:szCs w:val="28"/>
                <w14:ligatures w14:val="none"/>
              </w:rPr>
              <w:t xml:space="preserve"> QUÝ III NĂM 2026</w:t>
            </w:r>
          </w:p>
          <w:p w14:paraId="68A16068" w14:textId="47DA610D" w:rsidR="00CC25E6" w:rsidRPr="00CC25E6" w:rsidRDefault="00CC25E6" w:rsidP="00CC25E6">
            <w:pPr>
              <w:spacing w:after="0" w:line="240" w:lineRule="auto"/>
              <w:jc w:val="center"/>
              <w:rPr>
                <w:rFonts w:ascii="Times New Roman" w:eastAsia="Times New Roman" w:hAnsi="Times New Roman" w:cs="Times New Roman"/>
                <w:b/>
                <w:bCs/>
                <w:kern w:val="0"/>
                <w:sz w:val="28"/>
                <w:szCs w:val="28"/>
                <w14:ligatures w14:val="none"/>
              </w:rPr>
            </w:pPr>
            <w:r w:rsidRPr="00CC25E6">
              <w:rPr>
                <w:rFonts w:ascii="Times New Roman" w:eastAsia="Times New Roman" w:hAnsi="Times New Roman" w:cs="Times New Roman"/>
                <w:b/>
                <w:bCs/>
                <w:kern w:val="0"/>
                <w:sz w:val="28"/>
                <w:szCs w:val="28"/>
                <w14:ligatures w14:val="none"/>
              </w:rPr>
              <w:t xml:space="preserve"> CỦA TẬP THỂ</w:t>
            </w:r>
            <w:r w:rsidR="001642D6">
              <w:rPr>
                <w:rFonts w:ascii="Times New Roman" w:eastAsia="Times New Roman" w:hAnsi="Times New Roman" w:cs="Times New Roman"/>
                <w:b/>
                <w:bCs/>
                <w:kern w:val="0"/>
                <w:sz w:val="28"/>
                <w:szCs w:val="28"/>
                <w14:ligatures w14:val="none"/>
              </w:rPr>
              <w:t xml:space="preserve"> VƯỜN QUỐC GIA BIDOUP – NÚI BÀ</w:t>
            </w:r>
          </w:p>
        </w:tc>
      </w:tr>
    </w:tbl>
    <w:p w14:paraId="542297FB" w14:textId="77777777" w:rsidR="00A61030" w:rsidRDefault="00A61030"/>
    <w:tbl>
      <w:tblPr>
        <w:tblW w:w="158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4251"/>
        <w:gridCol w:w="1276"/>
        <w:gridCol w:w="1717"/>
        <w:gridCol w:w="1690"/>
        <w:gridCol w:w="1388"/>
        <w:gridCol w:w="1021"/>
        <w:gridCol w:w="852"/>
        <w:gridCol w:w="992"/>
        <w:gridCol w:w="1417"/>
        <w:gridCol w:w="681"/>
      </w:tblGrid>
      <w:tr w:rsidR="00D73EAC" w:rsidRPr="00D73EAC" w14:paraId="2C5667BF" w14:textId="77777777" w:rsidTr="00815440">
        <w:trPr>
          <w:trHeight w:val="660"/>
        </w:trPr>
        <w:tc>
          <w:tcPr>
            <w:tcW w:w="564" w:type="dxa"/>
            <w:vAlign w:val="center"/>
            <w:hideMark/>
          </w:tcPr>
          <w:p w14:paraId="7A99CD98"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TT</w:t>
            </w:r>
          </w:p>
        </w:tc>
        <w:tc>
          <w:tcPr>
            <w:tcW w:w="4251" w:type="dxa"/>
            <w:vAlign w:val="center"/>
            <w:hideMark/>
          </w:tcPr>
          <w:p w14:paraId="7971328E" w14:textId="77777777" w:rsidR="00D73EAC" w:rsidRPr="00D73EAC" w:rsidRDefault="00D73EAC" w:rsidP="00D73EAC">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 xml:space="preserve">Nhiệm vụ theo Quý </w:t>
            </w:r>
          </w:p>
        </w:tc>
        <w:tc>
          <w:tcPr>
            <w:tcW w:w="1276" w:type="dxa"/>
            <w:vAlign w:val="center"/>
            <w:hideMark/>
          </w:tcPr>
          <w:p w14:paraId="06AD78FC"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Cấp trình</w:t>
            </w:r>
          </w:p>
        </w:tc>
        <w:tc>
          <w:tcPr>
            <w:tcW w:w="1717" w:type="dxa"/>
            <w:vAlign w:val="center"/>
            <w:hideMark/>
          </w:tcPr>
          <w:p w14:paraId="480717B7"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Độ khó, mới, phức tạp; phạm vi tác động</w:t>
            </w:r>
          </w:p>
        </w:tc>
        <w:tc>
          <w:tcPr>
            <w:tcW w:w="1690" w:type="dxa"/>
            <w:vAlign w:val="center"/>
            <w:hideMark/>
          </w:tcPr>
          <w:p w14:paraId="53259BD9"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Sản phẩm</w:t>
            </w:r>
            <w:r w:rsidRPr="00D73EAC">
              <w:rPr>
                <w:rFonts w:ascii="Times New Roman" w:eastAsia="Times New Roman" w:hAnsi="Times New Roman" w:cs="Times New Roman"/>
                <w:b/>
                <w:bCs/>
                <w:kern w:val="0"/>
                <w14:ligatures w14:val="none"/>
              </w:rPr>
              <w:br/>
              <w:t xml:space="preserve"> (Mục tiêu)</w:t>
            </w:r>
          </w:p>
        </w:tc>
        <w:tc>
          <w:tcPr>
            <w:tcW w:w="1388" w:type="dxa"/>
            <w:vAlign w:val="center"/>
            <w:hideMark/>
          </w:tcPr>
          <w:p w14:paraId="64D8C1E6"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Số lượng</w:t>
            </w:r>
          </w:p>
        </w:tc>
        <w:tc>
          <w:tcPr>
            <w:tcW w:w="1021" w:type="dxa"/>
            <w:vAlign w:val="center"/>
            <w:hideMark/>
          </w:tcPr>
          <w:p w14:paraId="6A938E3C"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Tiến độ</w:t>
            </w:r>
          </w:p>
        </w:tc>
        <w:tc>
          <w:tcPr>
            <w:tcW w:w="852" w:type="dxa"/>
            <w:vAlign w:val="center"/>
            <w:hideMark/>
          </w:tcPr>
          <w:p w14:paraId="39C49367"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Điểm chấm công việc</w:t>
            </w:r>
          </w:p>
        </w:tc>
        <w:tc>
          <w:tcPr>
            <w:tcW w:w="992" w:type="dxa"/>
            <w:vAlign w:val="center"/>
            <w:hideMark/>
          </w:tcPr>
          <w:p w14:paraId="455796B5"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Hệ số quy đổi</w:t>
            </w:r>
          </w:p>
        </w:tc>
        <w:tc>
          <w:tcPr>
            <w:tcW w:w="1417" w:type="dxa"/>
            <w:vAlign w:val="center"/>
            <w:hideMark/>
          </w:tcPr>
          <w:p w14:paraId="4C3D71C0"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Lãnh đạo phụ trách</w:t>
            </w:r>
          </w:p>
        </w:tc>
        <w:tc>
          <w:tcPr>
            <w:tcW w:w="681" w:type="dxa"/>
            <w:vAlign w:val="center"/>
            <w:hideMark/>
          </w:tcPr>
          <w:p w14:paraId="6C419DFA" w14:textId="77777777" w:rsidR="00D73EAC" w:rsidRPr="00D73EAC" w:rsidRDefault="00D73EAC"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Ghi chú</w:t>
            </w:r>
          </w:p>
        </w:tc>
      </w:tr>
      <w:tr w:rsidR="00D73EAC" w:rsidRPr="00D73EAC" w14:paraId="0F1EBDA0" w14:textId="77777777" w:rsidTr="00815440">
        <w:trPr>
          <w:trHeight w:val="578"/>
        </w:trPr>
        <w:tc>
          <w:tcPr>
            <w:tcW w:w="564" w:type="dxa"/>
            <w:vAlign w:val="center"/>
            <w:hideMark/>
          </w:tcPr>
          <w:p w14:paraId="09D6E1D5"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w:t>
            </w:r>
          </w:p>
        </w:tc>
        <w:tc>
          <w:tcPr>
            <w:tcW w:w="4251" w:type="dxa"/>
            <w:vAlign w:val="center"/>
            <w:hideMark/>
          </w:tcPr>
          <w:p w14:paraId="13A25AE2"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(2)</w:t>
            </w:r>
          </w:p>
        </w:tc>
        <w:tc>
          <w:tcPr>
            <w:tcW w:w="1276" w:type="dxa"/>
            <w:vAlign w:val="center"/>
            <w:hideMark/>
          </w:tcPr>
          <w:p w14:paraId="568553E9"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(3)</w:t>
            </w:r>
          </w:p>
        </w:tc>
        <w:tc>
          <w:tcPr>
            <w:tcW w:w="1717" w:type="dxa"/>
            <w:vAlign w:val="center"/>
            <w:hideMark/>
          </w:tcPr>
          <w:p w14:paraId="53F0FA3E"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(4)</w:t>
            </w:r>
          </w:p>
        </w:tc>
        <w:tc>
          <w:tcPr>
            <w:tcW w:w="1690" w:type="dxa"/>
            <w:vAlign w:val="center"/>
            <w:hideMark/>
          </w:tcPr>
          <w:p w14:paraId="5EBD0C3D"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(5)</w:t>
            </w:r>
          </w:p>
        </w:tc>
        <w:tc>
          <w:tcPr>
            <w:tcW w:w="1388" w:type="dxa"/>
            <w:vAlign w:val="center"/>
            <w:hideMark/>
          </w:tcPr>
          <w:p w14:paraId="158B79B2"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(6)</w:t>
            </w:r>
          </w:p>
        </w:tc>
        <w:tc>
          <w:tcPr>
            <w:tcW w:w="1021" w:type="dxa"/>
            <w:vAlign w:val="center"/>
            <w:hideMark/>
          </w:tcPr>
          <w:p w14:paraId="22C86CF8"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(7)</w:t>
            </w:r>
          </w:p>
        </w:tc>
        <w:tc>
          <w:tcPr>
            <w:tcW w:w="852" w:type="dxa"/>
            <w:vAlign w:val="center"/>
            <w:hideMark/>
          </w:tcPr>
          <w:p w14:paraId="7E092E9F"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(8)</w:t>
            </w:r>
          </w:p>
        </w:tc>
        <w:tc>
          <w:tcPr>
            <w:tcW w:w="992" w:type="dxa"/>
            <w:vAlign w:val="center"/>
            <w:hideMark/>
          </w:tcPr>
          <w:p w14:paraId="414E835F"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(9)=(8)/100</w:t>
            </w:r>
          </w:p>
        </w:tc>
        <w:tc>
          <w:tcPr>
            <w:tcW w:w="1417" w:type="dxa"/>
            <w:vAlign w:val="center"/>
            <w:hideMark/>
          </w:tcPr>
          <w:p w14:paraId="7C12A5DB"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(10)</w:t>
            </w:r>
          </w:p>
        </w:tc>
        <w:tc>
          <w:tcPr>
            <w:tcW w:w="681" w:type="dxa"/>
            <w:vAlign w:val="center"/>
            <w:hideMark/>
          </w:tcPr>
          <w:p w14:paraId="7271B44C" w14:textId="77777777" w:rsidR="00D73EAC" w:rsidRPr="00D73EAC" w:rsidRDefault="00D73EAC" w:rsidP="00D73EAC">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(11)</w:t>
            </w:r>
          </w:p>
        </w:tc>
      </w:tr>
      <w:tr w:rsidR="001642D6" w:rsidRPr="00D73EAC" w14:paraId="25179F55" w14:textId="77777777" w:rsidTr="001642D6">
        <w:trPr>
          <w:trHeight w:val="611"/>
        </w:trPr>
        <w:tc>
          <w:tcPr>
            <w:tcW w:w="564" w:type="dxa"/>
            <w:vAlign w:val="center"/>
            <w:hideMark/>
          </w:tcPr>
          <w:p w14:paraId="295D59E6" w14:textId="77777777" w:rsidR="001642D6" w:rsidRPr="00D73EAC" w:rsidRDefault="001642D6"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w:t>
            </w:r>
          </w:p>
        </w:tc>
        <w:tc>
          <w:tcPr>
            <w:tcW w:w="15285" w:type="dxa"/>
            <w:gridSpan w:val="10"/>
            <w:vAlign w:val="center"/>
            <w:hideMark/>
          </w:tcPr>
          <w:p w14:paraId="64BC4107" w14:textId="64CA772B" w:rsidR="001642D6" w:rsidRPr="00D73EAC" w:rsidRDefault="001642D6" w:rsidP="00D73EAC">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(1): THỰC HIỆN MỤC TIÊU PHÁT TRIỂN KINH TẾ - XÃ HỘI VÀ NHIỆM VỤ CHÍNH TRỊ ĐƯỢC GIAO</w:t>
            </w:r>
          </w:p>
        </w:tc>
      </w:tr>
      <w:tr w:rsidR="00D73EAC" w:rsidRPr="00D73EAC" w14:paraId="338C101E" w14:textId="77777777" w:rsidTr="00815440">
        <w:trPr>
          <w:trHeight w:val="758"/>
        </w:trPr>
        <w:tc>
          <w:tcPr>
            <w:tcW w:w="564" w:type="dxa"/>
            <w:vAlign w:val="center"/>
            <w:hideMark/>
          </w:tcPr>
          <w:p w14:paraId="1648480A"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I.1</w:t>
            </w:r>
          </w:p>
        </w:tc>
        <w:tc>
          <w:tcPr>
            <w:tcW w:w="4251" w:type="dxa"/>
            <w:vAlign w:val="center"/>
            <w:hideMark/>
          </w:tcPr>
          <w:p w14:paraId="6E005809"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bảo vệ tài nguyên rừng và bảo tồn đa dạng sinh học</w:t>
            </w:r>
          </w:p>
        </w:tc>
        <w:tc>
          <w:tcPr>
            <w:tcW w:w="1276" w:type="dxa"/>
            <w:vAlign w:val="center"/>
            <w:hideMark/>
          </w:tcPr>
          <w:p w14:paraId="1E3E3826"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53FCCC6A"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243AEAB5"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034AE053"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6A8C76F7"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bottom"/>
            <w:hideMark/>
          </w:tcPr>
          <w:p w14:paraId="29BCBF05"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bottom"/>
            <w:hideMark/>
          </w:tcPr>
          <w:p w14:paraId="48F8F2C4"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11861BC7"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60E45B36"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329B450F" w14:textId="77777777" w:rsidTr="00815440">
        <w:trPr>
          <w:trHeight w:val="1650"/>
        </w:trPr>
        <w:tc>
          <w:tcPr>
            <w:tcW w:w="564" w:type="dxa"/>
            <w:vAlign w:val="center"/>
            <w:hideMark/>
          </w:tcPr>
          <w:p w14:paraId="1F531F2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4251" w:type="dxa"/>
            <w:vAlign w:val="center"/>
            <w:hideMark/>
          </w:tcPr>
          <w:p w14:paraId="52DEBCE3"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Công tác giao khoán bảo vệ rừng đối với các hộ gia đình và tổ chức nhận khoán bảo vệ rừng tại đơn vị (Hướng dẫn, kiểm tra hộ nhận khoán; Nghiệm thu, thanh toán).</w:t>
            </w:r>
          </w:p>
        </w:tc>
        <w:tc>
          <w:tcPr>
            <w:tcW w:w="1276" w:type="dxa"/>
            <w:vAlign w:val="center"/>
            <w:hideMark/>
          </w:tcPr>
          <w:p w14:paraId="4601204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343F955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và số người dân liên quan lớn.</w:t>
            </w:r>
          </w:p>
        </w:tc>
        <w:tc>
          <w:tcPr>
            <w:tcW w:w="1690" w:type="dxa"/>
            <w:vAlign w:val="center"/>
            <w:hideMark/>
          </w:tcPr>
          <w:p w14:paraId="0650ECC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Quản lý hiệu quả các hộ gia đình và tổ chức nhận khoán bảo vệ rừng tại đơn vị</w:t>
            </w:r>
          </w:p>
        </w:tc>
        <w:tc>
          <w:tcPr>
            <w:tcW w:w="1388" w:type="dxa"/>
            <w:vAlign w:val="center"/>
            <w:hideMark/>
          </w:tcPr>
          <w:p w14:paraId="699803F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1.283 hộ gia đình; 3 tổ chức nhận khoán bảo vệ rừng</w:t>
            </w:r>
          </w:p>
        </w:tc>
        <w:tc>
          <w:tcPr>
            <w:tcW w:w="1021" w:type="dxa"/>
            <w:vAlign w:val="center"/>
            <w:hideMark/>
          </w:tcPr>
          <w:p w14:paraId="07DC7EF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30FE61C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29F8F52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4EE2341C" w14:textId="7A1FAA02"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56F5E692"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049A7251" w14:textId="77777777" w:rsidTr="00815440">
        <w:trPr>
          <w:trHeight w:val="2640"/>
        </w:trPr>
        <w:tc>
          <w:tcPr>
            <w:tcW w:w="564" w:type="dxa"/>
            <w:vAlign w:val="center"/>
            <w:hideMark/>
          </w:tcPr>
          <w:p w14:paraId="09B5180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4251" w:type="dxa"/>
            <w:vAlign w:val="center"/>
            <w:hideMark/>
          </w:tcPr>
          <w:p w14:paraId="0366CA1D" w14:textId="3A1BDB7A"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Tổ chức tuần tra bảo vệ rừng định kỳ và đột xuất; Tuần tra khu vực giáp ranh quản lý; Kiểm tra các khu vực trọng điểm, điểm nóng về vi phạm pháp luật về lâm nghiệp; Phát hiện và phối hợp xử lý vi phạm về lâm nghiệp, đất đai; Xây dựng và thực hiện kế hoạch giải tỏa đất lâm nghiệp bị lấn chiếm</w:t>
            </w:r>
            <w:r w:rsidR="0077130E">
              <w:rPr>
                <w:rFonts w:ascii="Times New Roman" w:eastAsia="Times New Roman" w:hAnsi="Times New Roman" w:cs="Times New Roman"/>
                <w:kern w:val="0"/>
                <w14:ligatures w14:val="none"/>
              </w:rPr>
              <w:t>.</w:t>
            </w:r>
          </w:p>
        </w:tc>
        <w:tc>
          <w:tcPr>
            <w:tcW w:w="1276" w:type="dxa"/>
            <w:vAlign w:val="center"/>
            <w:hideMark/>
          </w:tcPr>
          <w:p w14:paraId="196475A8"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3E026D9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phạm vi tác động trong đơn vị và khu vực quản lý, cần phối hợp nhiều lực lượng/bộ phận</w:t>
            </w:r>
          </w:p>
        </w:tc>
        <w:tc>
          <w:tcPr>
            <w:tcW w:w="1690" w:type="dxa"/>
            <w:vAlign w:val="center"/>
            <w:hideMark/>
          </w:tcPr>
          <w:p w14:paraId="7E32551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Đợt tuần tra, kiểm tra</w:t>
            </w:r>
          </w:p>
        </w:tc>
        <w:tc>
          <w:tcPr>
            <w:tcW w:w="1388" w:type="dxa"/>
            <w:vAlign w:val="center"/>
            <w:hideMark/>
          </w:tcPr>
          <w:p w14:paraId="6BF6AE5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ít nhất 24 đợt</w:t>
            </w:r>
          </w:p>
        </w:tc>
        <w:tc>
          <w:tcPr>
            <w:tcW w:w="1021" w:type="dxa"/>
            <w:vAlign w:val="center"/>
            <w:hideMark/>
          </w:tcPr>
          <w:p w14:paraId="718B23E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Hàng tuần</w:t>
            </w:r>
          </w:p>
        </w:tc>
        <w:tc>
          <w:tcPr>
            <w:tcW w:w="852" w:type="dxa"/>
            <w:noWrap/>
            <w:vAlign w:val="center"/>
            <w:hideMark/>
          </w:tcPr>
          <w:p w14:paraId="01EE6A0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180</w:t>
            </w:r>
          </w:p>
        </w:tc>
        <w:tc>
          <w:tcPr>
            <w:tcW w:w="992" w:type="dxa"/>
            <w:noWrap/>
            <w:vAlign w:val="center"/>
            <w:hideMark/>
          </w:tcPr>
          <w:p w14:paraId="32677A0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1417" w:type="dxa"/>
            <w:vAlign w:val="center"/>
            <w:hideMark/>
          </w:tcPr>
          <w:p w14:paraId="46C0F0FA" w14:textId="1782A8B4"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72E98B85"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FA44CC" w:rsidRPr="00D73EAC" w14:paraId="7B0140FF" w14:textId="77777777" w:rsidTr="00815440">
        <w:trPr>
          <w:trHeight w:val="1320"/>
        </w:trPr>
        <w:tc>
          <w:tcPr>
            <w:tcW w:w="564" w:type="dxa"/>
            <w:noWrap/>
            <w:vAlign w:val="center"/>
            <w:hideMark/>
          </w:tcPr>
          <w:p w14:paraId="342050CA" w14:textId="77777777"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3</w:t>
            </w:r>
          </w:p>
        </w:tc>
        <w:tc>
          <w:tcPr>
            <w:tcW w:w="4251" w:type="dxa"/>
            <w:vAlign w:val="center"/>
            <w:hideMark/>
          </w:tcPr>
          <w:p w14:paraId="56C8142C" w14:textId="59BFB13C" w:rsidR="00FA44CC" w:rsidRPr="00D73EAC" w:rsidRDefault="00FA44CC" w:rsidP="00FA44C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w:t>
            </w:r>
            <w:r w:rsidRPr="00D73EAC">
              <w:rPr>
                <w:rFonts w:ascii="Times New Roman" w:eastAsia="Times New Roman" w:hAnsi="Times New Roman" w:cs="Times New Roman"/>
                <w:kern w:val="0"/>
                <w14:ligatures w14:val="none"/>
              </w:rPr>
              <w:t>àm việc về thẩm định Phương án sử dụng đất và Phương án quản lý rừng bền vững</w:t>
            </w:r>
            <w:r w:rsidR="0077130E">
              <w:rPr>
                <w:rFonts w:ascii="Times New Roman" w:eastAsia="Times New Roman" w:hAnsi="Times New Roman" w:cs="Times New Roman"/>
                <w:kern w:val="0"/>
                <w14:ligatures w14:val="none"/>
              </w:rPr>
              <w:t>.</w:t>
            </w:r>
          </w:p>
        </w:tc>
        <w:tc>
          <w:tcPr>
            <w:tcW w:w="1276" w:type="dxa"/>
            <w:vAlign w:val="center"/>
            <w:hideMark/>
          </w:tcPr>
          <w:p w14:paraId="54BABE11" w14:textId="53825428"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Sở/ngành</w:t>
            </w:r>
          </w:p>
        </w:tc>
        <w:tc>
          <w:tcPr>
            <w:tcW w:w="1717" w:type="dxa"/>
            <w:vAlign w:val="center"/>
            <w:hideMark/>
          </w:tcPr>
          <w:p w14:paraId="1B1A631A" w14:textId="77777777"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yêu cầu số liệu chính xác, tổng hợp nhiều nguồn</w:t>
            </w:r>
          </w:p>
        </w:tc>
        <w:tc>
          <w:tcPr>
            <w:tcW w:w="1690" w:type="dxa"/>
            <w:vAlign w:val="center"/>
            <w:hideMark/>
          </w:tcPr>
          <w:p w14:paraId="5E589683" w14:textId="4AE4219F"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797FAE">
              <w:rPr>
                <w:rFonts w:ascii="Times New Roman" w:eastAsia="Times New Roman" w:hAnsi="Times New Roman" w:cs="Times New Roman"/>
                <w:kern w:val="0"/>
                <w:sz w:val="26"/>
                <w:szCs w:val="26"/>
                <w14:ligatures w14:val="none"/>
              </w:rPr>
              <w:t xml:space="preserve">Tờ Trình </w:t>
            </w:r>
            <w:r>
              <w:rPr>
                <w:rFonts w:ascii="Times New Roman" w:eastAsia="Times New Roman" w:hAnsi="Times New Roman" w:cs="Times New Roman"/>
                <w:kern w:val="0"/>
                <w:sz w:val="26"/>
                <w:szCs w:val="26"/>
                <w14:ligatures w14:val="none"/>
              </w:rPr>
              <w:t xml:space="preserve">đề nghị </w:t>
            </w:r>
            <w:r w:rsidRPr="00797FAE">
              <w:rPr>
                <w:rFonts w:ascii="Times New Roman" w:eastAsia="Times New Roman" w:hAnsi="Times New Roman" w:cs="Times New Roman"/>
                <w:kern w:val="0"/>
                <w:sz w:val="26"/>
                <w:szCs w:val="26"/>
                <w14:ligatures w14:val="none"/>
              </w:rPr>
              <w:t>thẩm định</w:t>
            </w:r>
          </w:p>
        </w:tc>
        <w:tc>
          <w:tcPr>
            <w:tcW w:w="1388" w:type="dxa"/>
            <w:vAlign w:val="center"/>
            <w:hideMark/>
          </w:tcPr>
          <w:p w14:paraId="07931708" w14:textId="3FAB7E1F"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797FAE">
              <w:rPr>
                <w:rFonts w:ascii="Times New Roman" w:eastAsia="Times New Roman" w:hAnsi="Times New Roman" w:cs="Times New Roman"/>
                <w:kern w:val="0"/>
                <w:sz w:val="26"/>
                <w:szCs w:val="26"/>
                <w14:ligatures w14:val="none"/>
              </w:rPr>
              <w:t>1</w:t>
            </w:r>
          </w:p>
        </w:tc>
        <w:tc>
          <w:tcPr>
            <w:tcW w:w="1021" w:type="dxa"/>
            <w:vAlign w:val="center"/>
            <w:hideMark/>
          </w:tcPr>
          <w:p w14:paraId="30E72F8D" w14:textId="77777777"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kết quả xử lý công việc của Sở NN&amp;MT</w:t>
            </w:r>
          </w:p>
        </w:tc>
        <w:tc>
          <w:tcPr>
            <w:tcW w:w="852" w:type="dxa"/>
            <w:vAlign w:val="center"/>
            <w:hideMark/>
          </w:tcPr>
          <w:p w14:paraId="3017FD0E" w14:textId="77777777"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200</w:t>
            </w:r>
          </w:p>
        </w:tc>
        <w:tc>
          <w:tcPr>
            <w:tcW w:w="992" w:type="dxa"/>
            <w:vAlign w:val="center"/>
            <w:hideMark/>
          </w:tcPr>
          <w:p w14:paraId="2353CAD8" w14:textId="77777777"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1417" w:type="dxa"/>
            <w:vAlign w:val="center"/>
            <w:hideMark/>
          </w:tcPr>
          <w:p w14:paraId="60998241" w14:textId="2363B04B" w:rsidR="00FA44CC" w:rsidRPr="00D73EAC" w:rsidRDefault="005443B1" w:rsidP="00FA44C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7C26E3E2" w14:textId="77777777" w:rsidR="00FA44CC" w:rsidRPr="00D73EAC" w:rsidRDefault="00FA44CC" w:rsidP="00FA44C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556F2EFD" w14:textId="77777777" w:rsidTr="00815440">
        <w:trPr>
          <w:trHeight w:val="1980"/>
        </w:trPr>
        <w:tc>
          <w:tcPr>
            <w:tcW w:w="564" w:type="dxa"/>
            <w:vAlign w:val="center"/>
            <w:hideMark/>
          </w:tcPr>
          <w:p w14:paraId="7A27660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4</w:t>
            </w:r>
          </w:p>
        </w:tc>
        <w:tc>
          <w:tcPr>
            <w:tcW w:w="4251" w:type="dxa"/>
            <w:vAlign w:val="center"/>
            <w:hideMark/>
          </w:tcPr>
          <w:p w14:paraId="548304D2" w14:textId="29FF2370"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Kiểm kê đa dạng sinh học trong Khu dự trữ sinh quyển thế giới Langbiang</w:t>
            </w:r>
            <w:r w:rsidR="0077130E">
              <w:rPr>
                <w:rFonts w:ascii="Times New Roman" w:eastAsia="Times New Roman" w:hAnsi="Times New Roman" w:cs="Times New Roman"/>
                <w:kern w:val="0"/>
                <w14:ligatures w14:val="none"/>
              </w:rPr>
              <w:t>.</w:t>
            </w:r>
          </w:p>
        </w:tc>
        <w:tc>
          <w:tcPr>
            <w:tcW w:w="1276" w:type="dxa"/>
            <w:vAlign w:val="center"/>
            <w:hideMark/>
          </w:tcPr>
          <w:p w14:paraId="415CCF1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Ban quản lý Khu dự trữ sinh quyển thế giới Langbiang</w:t>
            </w:r>
          </w:p>
        </w:tc>
        <w:tc>
          <w:tcPr>
            <w:tcW w:w="1717" w:type="dxa"/>
            <w:vAlign w:val="center"/>
            <w:hideMark/>
          </w:tcPr>
          <w:p w14:paraId="2082A22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phức tạp; khối lượng công việc lớn</w:t>
            </w:r>
          </w:p>
        </w:tc>
        <w:tc>
          <w:tcPr>
            <w:tcW w:w="1690" w:type="dxa"/>
            <w:vAlign w:val="center"/>
            <w:hideMark/>
          </w:tcPr>
          <w:p w14:paraId="4E931CA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Phê duyệt kế hoạch lựa chọn nhà thầu</w:t>
            </w:r>
          </w:p>
        </w:tc>
        <w:tc>
          <w:tcPr>
            <w:tcW w:w="1388" w:type="dxa"/>
            <w:vAlign w:val="center"/>
            <w:hideMark/>
          </w:tcPr>
          <w:p w14:paraId="7CBF7A9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58CE4AE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7D1CFA6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180</w:t>
            </w:r>
          </w:p>
        </w:tc>
        <w:tc>
          <w:tcPr>
            <w:tcW w:w="992" w:type="dxa"/>
            <w:noWrap/>
            <w:vAlign w:val="center"/>
            <w:hideMark/>
          </w:tcPr>
          <w:p w14:paraId="5BBF23D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1417" w:type="dxa"/>
            <w:vAlign w:val="center"/>
            <w:hideMark/>
          </w:tcPr>
          <w:p w14:paraId="4ED015ED" w14:textId="332005D6"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1FE5FEDD"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60E02D95" w14:textId="77777777" w:rsidTr="00815440">
        <w:trPr>
          <w:trHeight w:val="660"/>
        </w:trPr>
        <w:tc>
          <w:tcPr>
            <w:tcW w:w="564" w:type="dxa"/>
            <w:noWrap/>
            <w:vAlign w:val="center"/>
            <w:hideMark/>
          </w:tcPr>
          <w:p w14:paraId="256A7D6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4251" w:type="dxa"/>
            <w:vAlign w:val="center"/>
            <w:hideMark/>
          </w:tcPr>
          <w:p w14:paraId="015A6617" w14:textId="3BFF54F5"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Duy trì Vườn thực vật và sưu tầm cây quý năm 2026</w:t>
            </w:r>
            <w:r w:rsidR="0077130E">
              <w:rPr>
                <w:rFonts w:ascii="Times New Roman" w:eastAsia="Times New Roman" w:hAnsi="Times New Roman" w:cs="Times New Roman"/>
                <w:kern w:val="0"/>
                <w14:ligatures w14:val="none"/>
              </w:rPr>
              <w:t>.</w:t>
            </w:r>
          </w:p>
        </w:tc>
        <w:tc>
          <w:tcPr>
            <w:tcW w:w="1276" w:type="dxa"/>
            <w:vAlign w:val="center"/>
            <w:hideMark/>
          </w:tcPr>
          <w:p w14:paraId="040B294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3B3AF64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nhiệm vụ chăm sóc, sưu tập cây</w:t>
            </w:r>
          </w:p>
        </w:tc>
        <w:tc>
          <w:tcPr>
            <w:tcW w:w="1690" w:type="dxa"/>
            <w:vAlign w:val="center"/>
            <w:hideMark/>
          </w:tcPr>
          <w:p w14:paraId="6007390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hoạt động theo kế hoạch được phê duyệt</w:t>
            </w:r>
          </w:p>
        </w:tc>
        <w:tc>
          <w:tcPr>
            <w:tcW w:w="1388" w:type="dxa"/>
            <w:vAlign w:val="center"/>
            <w:hideMark/>
          </w:tcPr>
          <w:p w14:paraId="1023885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1021" w:type="dxa"/>
            <w:vAlign w:val="center"/>
            <w:hideMark/>
          </w:tcPr>
          <w:p w14:paraId="3E32B11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39C1D69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5C52410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5A94E7FB" w14:textId="27035F20"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1D94647F"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0D701838" w14:textId="77777777" w:rsidTr="00815440">
        <w:trPr>
          <w:trHeight w:val="330"/>
        </w:trPr>
        <w:tc>
          <w:tcPr>
            <w:tcW w:w="564" w:type="dxa"/>
            <w:vAlign w:val="center"/>
            <w:hideMark/>
          </w:tcPr>
          <w:p w14:paraId="134197FB"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I2</w:t>
            </w:r>
          </w:p>
        </w:tc>
        <w:tc>
          <w:tcPr>
            <w:tcW w:w="4251" w:type="dxa"/>
            <w:vAlign w:val="center"/>
            <w:hideMark/>
          </w:tcPr>
          <w:p w14:paraId="56702C68"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phục hồi sinh thái rừng</w:t>
            </w:r>
          </w:p>
        </w:tc>
        <w:tc>
          <w:tcPr>
            <w:tcW w:w="1276" w:type="dxa"/>
            <w:vAlign w:val="center"/>
            <w:hideMark/>
          </w:tcPr>
          <w:p w14:paraId="286482C6"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32F9BC79"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31C03FEE"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37615C5C"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2D211987"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center"/>
            <w:hideMark/>
          </w:tcPr>
          <w:p w14:paraId="69DD1D4B"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center"/>
            <w:hideMark/>
          </w:tcPr>
          <w:p w14:paraId="62B9AA80"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07CECBB1"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2368FAF4"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3ACB20BC" w14:textId="77777777" w:rsidTr="00815440">
        <w:trPr>
          <w:trHeight w:val="660"/>
        </w:trPr>
        <w:tc>
          <w:tcPr>
            <w:tcW w:w="564" w:type="dxa"/>
            <w:vAlign w:val="center"/>
            <w:hideMark/>
          </w:tcPr>
          <w:p w14:paraId="205DCAF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6</w:t>
            </w:r>
          </w:p>
        </w:tc>
        <w:tc>
          <w:tcPr>
            <w:tcW w:w="4251" w:type="dxa"/>
            <w:vAlign w:val="center"/>
            <w:hideMark/>
          </w:tcPr>
          <w:p w14:paraId="493FA55E" w14:textId="4D6B099A"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Trồng rừng thay thế (diện tích 15 ha) năm 2026 tại tiểu khu 81, 82</w:t>
            </w:r>
            <w:r w:rsidR="0077130E">
              <w:rPr>
                <w:rFonts w:ascii="Times New Roman" w:eastAsia="Times New Roman" w:hAnsi="Times New Roman" w:cs="Times New Roman"/>
                <w:kern w:val="0"/>
                <w14:ligatures w14:val="none"/>
              </w:rPr>
              <w:t>.</w:t>
            </w:r>
          </w:p>
        </w:tc>
        <w:tc>
          <w:tcPr>
            <w:tcW w:w="1276" w:type="dxa"/>
            <w:vAlign w:val="center"/>
            <w:hideMark/>
          </w:tcPr>
          <w:p w14:paraId="29B7DFD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0E13FD8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địa bàn triển khai ở vùng sâu, vùng xa</w:t>
            </w:r>
          </w:p>
        </w:tc>
        <w:tc>
          <w:tcPr>
            <w:tcW w:w="1690" w:type="dxa"/>
            <w:vAlign w:val="center"/>
            <w:hideMark/>
          </w:tcPr>
          <w:p w14:paraId="2FF1C82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nghiệm thu công đoạn</w:t>
            </w:r>
          </w:p>
        </w:tc>
        <w:tc>
          <w:tcPr>
            <w:tcW w:w="1388" w:type="dxa"/>
            <w:vAlign w:val="center"/>
            <w:hideMark/>
          </w:tcPr>
          <w:p w14:paraId="6998957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1DAC29B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70C91FA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180</w:t>
            </w:r>
          </w:p>
        </w:tc>
        <w:tc>
          <w:tcPr>
            <w:tcW w:w="992" w:type="dxa"/>
            <w:noWrap/>
            <w:vAlign w:val="center"/>
            <w:hideMark/>
          </w:tcPr>
          <w:p w14:paraId="6ECF4EA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1417" w:type="dxa"/>
            <w:vAlign w:val="center"/>
            <w:hideMark/>
          </w:tcPr>
          <w:p w14:paraId="22089377" w14:textId="095EED80"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3E0E0463"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2EC95094" w14:textId="77777777" w:rsidTr="00815440">
        <w:trPr>
          <w:trHeight w:val="660"/>
        </w:trPr>
        <w:tc>
          <w:tcPr>
            <w:tcW w:w="564" w:type="dxa"/>
            <w:vAlign w:val="center"/>
            <w:hideMark/>
          </w:tcPr>
          <w:p w14:paraId="1DB38CD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7</w:t>
            </w:r>
          </w:p>
        </w:tc>
        <w:tc>
          <w:tcPr>
            <w:tcW w:w="4251" w:type="dxa"/>
            <w:vAlign w:val="center"/>
            <w:hideMark/>
          </w:tcPr>
          <w:p w14:paraId="0C2DCA1A" w14:textId="1E5C478B"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Chăm sóc rừng trồng thay thế năm 2025 (diện tích 10 ha) tại tiểu khu 55, 80</w:t>
            </w:r>
            <w:r w:rsidR="0077130E">
              <w:rPr>
                <w:rFonts w:ascii="Times New Roman" w:eastAsia="Times New Roman" w:hAnsi="Times New Roman" w:cs="Times New Roman"/>
                <w:kern w:val="0"/>
                <w14:ligatures w14:val="none"/>
              </w:rPr>
              <w:t>.</w:t>
            </w:r>
          </w:p>
        </w:tc>
        <w:tc>
          <w:tcPr>
            <w:tcW w:w="1276" w:type="dxa"/>
            <w:vAlign w:val="center"/>
            <w:hideMark/>
          </w:tcPr>
          <w:p w14:paraId="53AF064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7C91EDB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địa bàn triển khai ở vùng sâu, vùng xa</w:t>
            </w:r>
          </w:p>
        </w:tc>
        <w:tc>
          <w:tcPr>
            <w:tcW w:w="1690" w:type="dxa"/>
            <w:vAlign w:val="center"/>
            <w:hideMark/>
          </w:tcPr>
          <w:p w14:paraId="055AAB8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nghiệm thu công đoạn</w:t>
            </w:r>
          </w:p>
        </w:tc>
        <w:tc>
          <w:tcPr>
            <w:tcW w:w="1388" w:type="dxa"/>
            <w:vAlign w:val="center"/>
            <w:hideMark/>
          </w:tcPr>
          <w:p w14:paraId="0274211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3C26DD5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3A05B52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180</w:t>
            </w:r>
          </w:p>
        </w:tc>
        <w:tc>
          <w:tcPr>
            <w:tcW w:w="992" w:type="dxa"/>
            <w:noWrap/>
            <w:vAlign w:val="center"/>
            <w:hideMark/>
          </w:tcPr>
          <w:p w14:paraId="0803C7F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1417" w:type="dxa"/>
            <w:vAlign w:val="center"/>
            <w:hideMark/>
          </w:tcPr>
          <w:p w14:paraId="141B92BF" w14:textId="74915BC8"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00D96376"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091EB8ED" w14:textId="77777777" w:rsidTr="00815440">
        <w:trPr>
          <w:trHeight w:val="660"/>
        </w:trPr>
        <w:tc>
          <w:tcPr>
            <w:tcW w:w="564" w:type="dxa"/>
            <w:vAlign w:val="center"/>
            <w:hideMark/>
          </w:tcPr>
          <w:p w14:paraId="7C2505C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8</w:t>
            </w:r>
          </w:p>
        </w:tc>
        <w:tc>
          <w:tcPr>
            <w:tcW w:w="4251" w:type="dxa"/>
            <w:vAlign w:val="center"/>
            <w:hideMark/>
          </w:tcPr>
          <w:p w14:paraId="335B5143" w14:textId="43B1AD02"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Trồng cây lâm nghiệp (Thông ba lá) trên diện tích đất lâm nghiệp sau giải tỏa</w:t>
            </w:r>
            <w:r w:rsidR="0077130E">
              <w:rPr>
                <w:rFonts w:ascii="Times New Roman" w:eastAsia="Times New Roman" w:hAnsi="Times New Roman" w:cs="Times New Roman"/>
                <w:kern w:val="0"/>
                <w14:ligatures w14:val="none"/>
              </w:rPr>
              <w:t>.</w:t>
            </w:r>
          </w:p>
        </w:tc>
        <w:tc>
          <w:tcPr>
            <w:tcW w:w="1276" w:type="dxa"/>
            <w:vAlign w:val="center"/>
            <w:hideMark/>
          </w:tcPr>
          <w:p w14:paraId="51494EC8"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0460278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phức tạp; có nhiều bên liên quan</w:t>
            </w:r>
          </w:p>
        </w:tc>
        <w:tc>
          <w:tcPr>
            <w:tcW w:w="1690" w:type="dxa"/>
            <w:vAlign w:val="center"/>
            <w:hideMark/>
          </w:tcPr>
          <w:p w14:paraId="77D9037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Kế hoạch/Biên bản</w:t>
            </w:r>
          </w:p>
        </w:tc>
        <w:tc>
          <w:tcPr>
            <w:tcW w:w="1388" w:type="dxa"/>
            <w:vAlign w:val="center"/>
            <w:hideMark/>
          </w:tcPr>
          <w:p w14:paraId="5B67BB0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357E2B7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4455879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200</w:t>
            </w:r>
          </w:p>
        </w:tc>
        <w:tc>
          <w:tcPr>
            <w:tcW w:w="992" w:type="dxa"/>
            <w:noWrap/>
            <w:vAlign w:val="center"/>
            <w:hideMark/>
          </w:tcPr>
          <w:p w14:paraId="203F50C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1417" w:type="dxa"/>
            <w:vAlign w:val="center"/>
            <w:hideMark/>
          </w:tcPr>
          <w:p w14:paraId="380B6AA4" w14:textId="16455088"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2906E8D3"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1200B654" w14:textId="77777777" w:rsidTr="00815440">
        <w:trPr>
          <w:trHeight w:val="330"/>
        </w:trPr>
        <w:tc>
          <w:tcPr>
            <w:tcW w:w="564" w:type="dxa"/>
            <w:vAlign w:val="center"/>
            <w:hideMark/>
          </w:tcPr>
          <w:p w14:paraId="7AA92081"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I3</w:t>
            </w:r>
          </w:p>
        </w:tc>
        <w:tc>
          <w:tcPr>
            <w:tcW w:w="4251" w:type="dxa"/>
            <w:vAlign w:val="center"/>
            <w:hideMark/>
          </w:tcPr>
          <w:p w14:paraId="4550EED9"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nghiên cứu khoa học</w:t>
            </w:r>
          </w:p>
        </w:tc>
        <w:tc>
          <w:tcPr>
            <w:tcW w:w="1276" w:type="dxa"/>
            <w:vAlign w:val="center"/>
            <w:hideMark/>
          </w:tcPr>
          <w:p w14:paraId="4CE7C995"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732D2F4B"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277C4C1B"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66806506"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66B08061"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center"/>
            <w:hideMark/>
          </w:tcPr>
          <w:p w14:paraId="1C39E3FB"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center"/>
            <w:hideMark/>
          </w:tcPr>
          <w:p w14:paraId="73EBC662"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37269244"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5DC60D7F"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642DE606" w14:textId="77777777" w:rsidTr="00815440">
        <w:trPr>
          <w:trHeight w:val="660"/>
        </w:trPr>
        <w:tc>
          <w:tcPr>
            <w:tcW w:w="564" w:type="dxa"/>
            <w:vAlign w:val="center"/>
            <w:hideMark/>
          </w:tcPr>
          <w:p w14:paraId="405F6B4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9</w:t>
            </w:r>
          </w:p>
        </w:tc>
        <w:tc>
          <w:tcPr>
            <w:tcW w:w="4251" w:type="dxa"/>
            <w:vAlign w:val="center"/>
            <w:hideMark/>
          </w:tcPr>
          <w:p w14:paraId="27A3C742" w14:textId="1246FA2D"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Kiểm tra tiến độ các đề tài, sáng kiến, giải pháp hữu ích năm 2026</w:t>
            </w:r>
            <w:r w:rsidR="0077130E">
              <w:rPr>
                <w:rFonts w:ascii="Times New Roman" w:eastAsia="Times New Roman" w:hAnsi="Times New Roman" w:cs="Times New Roman"/>
                <w:kern w:val="0"/>
                <w14:ligatures w14:val="none"/>
              </w:rPr>
              <w:t>.</w:t>
            </w:r>
          </w:p>
        </w:tc>
        <w:tc>
          <w:tcPr>
            <w:tcW w:w="1276" w:type="dxa"/>
            <w:vAlign w:val="center"/>
            <w:hideMark/>
          </w:tcPr>
          <w:p w14:paraId="511FEC7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50C07C7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1690" w:type="dxa"/>
            <w:vAlign w:val="center"/>
            <w:hideMark/>
          </w:tcPr>
          <w:p w14:paraId="03746B4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họp</w:t>
            </w:r>
          </w:p>
        </w:tc>
        <w:tc>
          <w:tcPr>
            <w:tcW w:w="1388" w:type="dxa"/>
            <w:vAlign w:val="center"/>
            <w:hideMark/>
          </w:tcPr>
          <w:p w14:paraId="2445430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102996D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trước 15/8/2026</w:t>
            </w:r>
          </w:p>
        </w:tc>
        <w:tc>
          <w:tcPr>
            <w:tcW w:w="852" w:type="dxa"/>
            <w:noWrap/>
            <w:vAlign w:val="center"/>
            <w:hideMark/>
          </w:tcPr>
          <w:p w14:paraId="268CCFD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100</w:t>
            </w:r>
          </w:p>
        </w:tc>
        <w:tc>
          <w:tcPr>
            <w:tcW w:w="992" w:type="dxa"/>
            <w:noWrap/>
            <w:vAlign w:val="center"/>
            <w:hideMark/>
          </w:tcPr>
          <w:p w14:paraId="030EFA4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417" w:type="dxa"/>
            <w:vAlign w:val="center"/>
            <w:hideMark/>
          </w:tcPr>
          <w:p w14:paraId="70A4109D" w14:textId="3BDCB347"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611E5849"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74EB405D" w14:textId="77777777" w:rsidTr="00815440">
        <w:trPr>
          <w:trHeight w:val="660"/>
        </w:trPr>
        <w:tc>
          <w:tcPr>
            <w:tcW w:w="564" w:type="dxa"/>
            <w:noWrap/>
            <w:vAlign w:val="center"/>
            <w:hideMark/>
          </w:tcPr>
          <w:p w14:paraId="4FDE578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10</w:t>
            </w:r>
          </w:p>
        </w:tc>
        <w:tc>
          <w:tcPr>
            <w:tcW w:w="4251" w:type="dxa"/>
            <w:vAlign w:val="center"/>
            <w:hideMark/>
          </w:tcPr>
          <w:p w14:paraId="1FD0F711" w14:textId="47F838A9"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Hỗ trợ, giám sát các đoàn chuyên gia, học sinh, sinh viên đến nghiên cứu khoa học tại đơn vị</w:t>
            </w:r>
            <w:r w:rsidR="0077130E">
              <w:rPr>
                <w:rFonts w:ascii="Times New Roman" w:eastAsia="Times New Roman" w:hAnsi="Times New Roman" w:cs="Times New Roman"/>
                <w:kern w:val="0"/>
                <w14:ligatures w14:val="none"/>
              </w:rPr>
              <w:t>.</w:t>
            </w:r>
          </w:p>
        </w:tc>
        <w:tc>
          <w:tcPr>
            <w:tcW w:w="1276" w:type="dxa"/>
            <w:vAlign w:val="center"/>
            <w:hideMark/>
          </w:tcPr>
          <w:p w14:paraId="2EA307E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3F73737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xml:space="preserve">Thường xuyên; </w:t>
            </w:r>
          </w:p>
        </w:tc>
        <w:tc>
          <w:tcPr>
            <w:tcW w:w="1690" w:type="dxa"/>
            <w:vAlign w:val="center"/>
            <w:hideMark/>
          </w:tcPr>
          <w:p w14:paraId="4B20DBA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Số lượng đoàn</w:t>
            </w:r>
          </w:p>
        </w:tc>
        <w:tc>
          <w:tcPr>
            <w:tcW w:w="1388" w:type="dxa"/>
            <w:vAlign w:val="center"/>
            <w:hideMark/>
          </w:tcPr>
          <w:p w14:paraId="46970CC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liên hệ công tác</w:t>
            </w:r>
          </w:p>
        </w:tc>
        <w:tc>
          <w:tcPr>
            <w:tcW w:w="1021" w:type="dxa"/>
            <w:vAlign w:val="center"/>
            <w:hideMark/>
          </w:tcPr>
          <w:p w14:paraId="2BD10A5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0D86E80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0B810DE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70FED57E" w14:textId="6AFBDFEC"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7B5131AA"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1422AE67" w14:textId="77777777" w:rsidTr="00815440">
        <w:trPr>
          <w:trHeight w:val="660"/>
        </w:trPr>
        <w:tc>
          <w:tcPr>
            <w:tcW w:w="564" w:type="dxa"/>
            <w:noWrap/>
            <w:vAlign w:val="center"/>
            <w:hideMark/>
          </w:tcPr>
          <w:p w14:paraId="0011288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11</w:t>
            </w:r>
          </w:p>
        </w:tc>
        <w:tc>
          <w:tcPr>
            <w:tcW w:w="4251" w:type="dxa"/>
            <w:vAlign w:val="center"/>
            <w:hideMark/>
          </w:tcPr>
          <w:p w14:paraId="2D4B5B97" w14:textId="1281B883"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xml:space="preserve">Ký Biên bản hợp tác với Trung tâm nhiệt đới Việt </w:t>
            </w:r>
            <w:r w:rsidR="0077130E">
              <w:rPr>
                <w:rFonts w:ascii="Times New Roman" w:eastAsia="Times New Roman" w:hAnsi="Times New Roman" w:cs="Times New Roman"/>
                <w:kern w:val="0"/>
                <w14:ligatures w14:val="none"/>
              </w:rPr>
              <w:t>–</w:t>
            </w:r>
            <w:r w:rsidRPr="00D73EAC">
              <w:rPr>
                <w:rFonts w:ascii="Times New Roman" w:eastAsia="Times New Roman" w:hAnsi="Times New Roman" w:cs="Times New Roman"/>
                <w:kern w:val="0"/>
                <w14:ligatures w14:val="none"/>
              </w:rPr>
              <w:t xml:space="preserve"> Nga</w:t>
            </w:r>
            <w:r w:rsidR="0077130E">
              <w:rPr>
                <w:rFonts w:ascii="Times New Roman" w:eastAsia="Times New Roman" w:hAnsi="Times New Roman" w:cs="Times New Roman"/>
                <w:kern w:val="0"/>
                <w14:ligatures w14:val="none"/>
              </w:rPr>
              <w:t>.</w:t>
            </w:r>
          </w:p>
        </w:tc>
        <w:tc>
          <w:tcPr>
            <w:tcW w:w="1276" w:type="dxa"/>
            <w:vAlign w:val="center"/>
            <w:hideMark/>
          </w:tcPr>
          <w:p w14:paraId="3F05865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51FEF6C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Mới, không quá khó và phức tạp</w:t>
            </w:r>
          </w:p>
        </w:tc>
        <w:tc>
          <w:tcPr>
            <w:tcW w:w="1690" w:type="dxa"/>
            <w:vAlign w:val="center"/>
            <w:hideMark/>
          </w:tcPr>
          <w:p w14:paraId="3D4E9F0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ghi  nhớ</w:t>
            </w:r>
          </w:p>
        </w:tc>
        <w:tc>
          <w:tcPr>
            <w:tcW w:w="1388" w:type="dxa"/>
            <w:vAlign w:val="center"/>
            <w:hideMark/>
          </w:tcPr>
          <w:p w14:paraId="0C372B0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3B7B805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trước 10/8/2026</w:t>
            </w:r>
          </w:p>
        </w:tc>
        <w:tc>
          <w:tcPr>
            <w:tcW w:w="852" w:type="dxa"/>
            <w:noWrap/>
            <w:vAlign w:val="center"/>
            <w:hideMark/>
          </w:tcPr>
          <w:p w14:paraId="0BF6812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0AC5E4A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64E19D94" w14:textId="78CB646C"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3E671879"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5FC6699D" w14:textId="77777777" w:rsidTr="00815440">
        <w:trPr>
          <w:trHeight w:val="660"/>
        </w:trPr>
        <w:tc>
          <w:tcPr>
            <w:tcW w:w="564" w:type="dxa"/>
            <w:vAlign w:val="center"/>
            <w:hideMark/>
          </w:tcPr>
          <w:p w14:paraId="11897419"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I4</w:t>
            </w:r>
          </w:p>
        </w:tc>
        <w:tc>
          <w:tcPr>
            <w:tcW w:w="4251" w:type="dxa"/>
            <w:vAlign w:val="center"/>
            <w:hideMark/>
          </w:tcPr>
          <w:p w14:paraId="61378BEB"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phát triển Du lịch sinh thái</w:t>
            </w:r>
          </w:p>
        </w:tc>
        <w:tc>
          <w:tcPr>
            <w:tcW w:w="1276" w:type="dxa"/>
            <w:vAlign w:val="center"/>
            <w:hideMark/>
          </w:tcPr>
          <w:p w14:paraId="2AFF8FFD"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294399AE"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216B679A"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30724C0C"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2BDC3EAE"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center"/>
            <w:hideMark/>
          </w:tcPr>
          <w:p w14:paraId="3B5D5647"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center"/>
            <w:hideMark/>
          </w:tcPr>
          <w:p w14:paraId="06C3BD0F"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1E38A512"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7E2154FD"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29DD4741" w14:textId="77777777" w:rsidTr="00815440">
        <w:trPr>
          <w:trHeight w:val="1980"/>
        </w:trPr>
        <w:tc>
          <w:tcPr>
            <w:tcW w:w="564" w:type="dxa"/>
            <w:vAlign w:val="center"/>
            <w:hideMark/>
          </w:tcPr>
          <w:p w14:paraId="59CEA80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4251" w:type="dxa"/>
            <w:vAlign w:val="center"/>
            <w:hideMark/>
          </w:tcPr>
          <w:p w14:paraId="68117912"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Đón khách, vận hành, khai thác dịch vụ du lịch; Quảng bá, truyền thông về du lịch trên Website; Fanpage; Kết nối với các đối tác lữ hành, du lịch; Duy trì các nhóm du lịch cộng đồng; ; Bảo trì bảo dưỡng cơ sở vật chất du lịch.</w:t>
            </w:r>
          </w:p>
        </w:tc>
        <w:tc>
          <w:tcPr>
            <w:tcW w:w="1276" w:type="dxa"/>
            <w:vAlign w:val="center"/>
            <w:hideMark/>
          </w:tcPr>
          <w:p w14:paraId="015EA7E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275BB57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không quá khó và phức tạp</w:t>
            </w:r>
          </w:p>
        </w:tc>
        <w:tc>
          <w:tcPr>
            <w:tcW w:w="1690" w:type="dxa"/>
            <w:vAlign w:val="center"/>
            <w:hideMark/>
          </w:tcPr>
          <w:p w14:paraId="044C5AD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Số lượng khách</w:t>
            </w:r>
          </w:p>
        </w:tc>
        <w:tc>
          <w:tcPr>
            <w:tcW w:w="1388" w:type="dxa"/>
            <w:vAlign w:val="center"/>
            <w:hideMark/>
          </w:tcPr>
          <w:p w14:paraId="00459E3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ít nhất 1000 khách</w:t>
            </w:r>
          </w:p>
        </w:tc>
        <w:tc>
          <w:tcPr>
            <w:tcW w:w="1021" w:type="dxa"/>
            <w:vAlign w:val="center"/>
            <w:hideMark/>
          </w:tcPr>
          <w:p w14:paraId="09D39DB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w:t>
            </w:r>
          </w:p>
        </w:tc>
        <w:tc>
          <w:tcPr>
            <w:tcW w:w="852" w:type="dxa"/>
            <w:noWrap/>
            <w:vAlign w:val="center"/>
            <w:hideMark/>
          </w:tcPr>
          <w:p w14:paraId="1655CBF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747D6F9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0B2F9A2D" w14:textId="63D2ED0E"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3C3A7668"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165D0827" w14:textId="77777777" w:rsidTr="00815440">
        <w:trPr>
          <w:trHeight w:val="990"/>
        </w:trPr>
        <w:tc>
          <w:tcPr>
            <w:tcW w:w="564" w:type="dxa"/>
            <w:vAlign w:val="center"/>
            <w:hideMark/>
          </w:tcPr>
          <w:p w14:paraId="2903496E"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I5</w:t>
            </w:r>
          </w:p>
        </w:tc>
        <w:tc>
          <w:tcPr>
            <w:tcW w:w="4251" w:type="dxa"/>
            <w:vAlign w:val="center"/>
            <w:hideMark/>
          </w:tcPr>
          <w:p w14:paraId="7E24B901"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tuyên truyền giáo dục về bảo vệ môi trường và bảo tồn thiên nhiên.</w:t>
            </w:r>
          </w:p>
        </w:tc>
        <w:tc>
          <w:tcPr>
            <w:tcW w:w="1276" w:type="dxa"/>
            <w:vAlign w:val="center"/>
            <w:hideMark/>
          </w:tcPr>
          <w:p w14:paraId="61DA5678"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10342438"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3B5E3E07"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297E6989"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71A3822F"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center"/>
            <w:hideMark/>
          </w:tcPr>
          <w:p w14:paraId="28C647FA"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center"/>
            <w:hideMark/>
          </w:tcPr>
          <w:p w14:paraId="59C401E2"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4F89208E"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5AB2BF2D"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731FC776" w14:textId="77777777" w:rsidTr="00815440">
        <w:trPr>
          <w:trHeight w:val="1650"/>
        </w:trPr>
        <w:tc>
          <w:tcPr>
            <w:tcW w:w="564" w:type="dxa"/>
            <w:vAlign w:val="center"/>
            <w:hideMark/>
          </w:tcPr>
          <w:p w14:paraId="0A0E7BB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13</w:t>
            </w:r>
          </w:p>
        </w:tc>
        <w:tc>
          <w:tcPr>
            <w:tcW w:w="4251" w:type="dxa"/>
            <w:vAlign w:val="center"/>
            <w:hideMark/>
          </w:tcPr>
          <w:p w14:paraId="68ADC4A5" w14:textId="159038FB"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chương trình giáo dục, tuyên truyền quản lý bảo vệ rừng và môi trường năm 2026; Chương trình giáo dục về pháp luật bảo vệ rừng cho các học sinh vùng đệm</w:t>
            </w:r>
            <w:r w:rsidR="0077130E">
              <w:rPr>
                <w:rFonts w:ascii="Times New Roman" w:eastAsia="Times New Roman" w:hAnsi="Times New Roman" w:cs="Times New Roman"/>
                <w:kern w:val="0"/>
                <w14:ligatures w14:val="none"/>
              </w:rPr>
              <w:t>.</w:t>
            </w:r>
          </w:p>
        </w:tc>
        <w:tc>
          <w:tcPr>
            <w:tcW w:w="1276" w:type="dxa"/>
            <w:vAlign w:val="center"/>
            <w:hideMark/>
          </w:tcPr>
          <w:p w14:paraId="6D5DD69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43FF3BB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không quá khó và phức tạp</w:t>
            </w:r>
          </w:p>
        </w:tc>
        <w:tc>
          <w:tcPr>
            <w:tcW w:w="1690" w:type="dxa"/>
            <w:vAlign w:val="center"/>
            <w:hideMark/>
          </w:tcPr>
          <w:p w14:paraId="31A2F74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hoạt động theo kế hoạch được phê duyệt</w:t>
            </w:r>
          </w:p>
        </w:tc>
        <w:tc>
          <w:tcPr>
            <w:tcW w:w="1388" w:type="dxa"/>
            <w:vAlign w:val="center"/>
            <w:hideMark/>
          </w:tcPr>
          <w:p w14:paraId="53F46AA7" w14:textId="217BB940" w:rsidR="00D73EAC" w:rsidRPr="00D73EAC" w:rsidRDefault="00BE539E"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1021" w:type="dxa"/>
            <w:vAlign w:val="center"/>
            <w:hideMark/>
          </w:tcPr>
          <w:p w14:paraId="62AC740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0CEC88A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6942A95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3D680796" w14:textId="15756562"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5AF7E52D"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3317FE86" w14:textId="77777777" w:rsidTr="00815440">
        <w:trPr>
          <w:trHeight w:val="990"/>
        </w:trPr>
        <w:tc>
          <w:tcPr>
            <w:tcW w:w="564" w:type="dxa"/>
            <w:vAlign w:val="center"/>
            <w:hideMark/>
          </w:tcPr>
          <w:p w14:paraId="2533EB1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14</w:t>
            </w:r>
          </w:p>
        </w:tc>
        <w:tc>
          <w:tcPr>
            <w:tcW w:w="4251" w:type="dxa"/>
            <w:vAlign w:val="center"/>
            <w:hideMark/>
          </w:tcPr>
          <w:p w14:paraId="53CE7026" w14:textId="58E6C249"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clip tuyên truyền giáo dục pháp luật bảo vệ rừng thuộc nhiệm vụ quản lý, bảo vệ và phát triển rừng năm 2026</w:t>
            </w:r>
            <w:r w:rsidR="0077130E">
              <w:rPr>
                <w:rFonts w:ascii="Times New Roman" w:eastAsia="Times New Roman" w:hAnsi="Times New Roman" w:cs="Times New Roman"/>
                <w:kern w:val="0"/>
                <w14:ligatures w14:val="none"/>
              </w:rPr>
              <w:t>.</w:t>
            </w:r>
          </w:p>
        </w:tc>
        <w:tc>
          <w:tcPr>
            <w:tcW w:w="1276" w:type="dxa"/>
            <w:vAlign w:val="center"/>
            <w:hideMark/>
          </w:tcPr>
          <w:p w14:paraId="31B154B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7B0CEF4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Mới, không quá khó và phức tạp</w:t>
            </w:r>
          </w:p>
        </w:tc>
        <w:tc>
          <w:tcPr>
            <w:tcW w:w="1690" w:type="dxa"/>
            <w:vAlign w:val="center"/>
            <w:hideMark/>
          </w:tcPr>
          <w:p w14:paraId="3A44C3C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Video ngắn (Clip)</w:t>
            </w:r>
          </w:p>
        </w:tc>
        <w:tc>
          <w:tcPr>
            <w:tcW w:w="1388" w:type="dxa"/>
            <w:vAlign w:val="center"/>
            <w:hideMark/>
          </w:tcPr>
          <w:p w14:paraId="7B1841B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6C9F380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3334E69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0F7E1EE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7474F9D4" w14:textId="659FE75B"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46A13FC3"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5F835BDA" w14:textId="77777777" w:rsidTr="00815440">
        <w:trPr>
          <w:trHeight w:val="1980"/>
        </w:trPr>
        <w:tc>
          <w:tcPr>
            <w:tcW w:w="564" w:type="dxa"/>
            <w:vAlign w:val="center"/>
            <w:hideMark/>
          </w:tcPr>
          <w:p w14:paraId="3A8C169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15</w:t>
            </w:r>
          </w:p>
        </w:tc>
        <w:tc>
          <w:tcPr>
            <w:tcW w:w="4251" w:type="dxa"/>
            <w:vAlign w:val="center"/>
            <w:hideMark/>
          </w:tcPr>
          <w:p w14:paraId="2B4CB797" w14:textId="27B840D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các hoạt động truyền thông nhằm nâng cao nhận thức của cộng đồng đối với Khu dự trữ sinh quyển thế giới Langbiang năm 2026</w:t>
            </w:r>
            <w:r w:rsidR="0077130E">
              <w:rPr>
                <w:rFonts w:ascii="Times New Roman" w:eastAsia="Times New Roman" w:hAnsi="Times New Roman" w:cs="Times New Roman"/>
                <w:kern w:val="0"/>
                <w14:ligatures w14:val="none"/>
              </w:rPr>
              <w:t>.</w:t>
            </w:r>
          </w:p>
        </w:tc>
        <w:tc>
          <w:tcPr>
            <w:tcW w:w="1276" w:type="dxa"/>
            <w:vAlign w:val="center"/>
            <w:hideMark/>
          </w:tcPr>
          <w:p w14:paraId="392BEFE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Ban quản lý Khu dự trữ sinh quyển thế giới Langbiang</w:t>
            </w:r>
          </w:p>
        </w:tc>
        <w:tc>
          <w:tcPr>
            <w:tcW w:w="1717" w:type="dxa"/>
            <w:vAlign w:val="center"/>
            <w:hideMark/>
          </w:tcPr>
          <w:p w14:paraId="65A0294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Mới, không quá khó và phức tạp</w:t>
            </w:r>
          </w:p>
        </w:tc>
        <w:tc>
          <w:tcPr>
            <w:tcW w:w="1690" w:type="dxa"/>
            <w:vAlign w:val="center"/>
            <w:hideMark/>
          </w:tcPr>
          <w:p w14:paraId="4C5D060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hoạt động theo kế hoạch được phê duyệt</w:t>
            </w:r>
          </w:p>
        </w:tc>
        <w:tc>
          <w:tcPr>
            <w:tcW w:w="1388" w:type="dxa"/>
            <w:vAlign w:val="center"/>
            <w:hideMark/>
          </w:tcPr>
          <w:p w14:paraId="27BDF877" w14:textId="6A97CCFF" w:rsidR="00D73EAC" w:rsidRPr="00D73EAC" w:rsidRDefault="00BE539E"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1021" w:type="dxa"/>
            <w:vAlign w:val="center"/>
            <w:hideMark/>
          </w:tcPr>
          <w:p w14:paraId="3DF1BB9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7DB702F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70FADAB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62A63FED" w14:textId="17612549"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1EEF5B04"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0F67D73A" w14:textId="77777777" w:rsidTr="00815440">
        <w:trPr>
          <w:trHeight w:val="990"/>
        </w:trPr>
        <w:tc>
          <w:tcPr>
            <w:tcW w:w="564" w:type="dxa"/>
            <w:vAlign w:val="center"/>
            <w:hideMark/>
          </w:tcPr>
          <w:p w14:paraId="4D67AB43"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I6</w:t>
            </w:r>
          </w:p>
        </w:tc>
        <w:tc>
          <w:tcPr>
            <w:tcW w:w="4251" w:type="dxa"/>
            <w:vAlign w:val="center"/>
            <w:hideMark/>
          </w:tcPr>
          <w:p w14:paraId="1D2206DA"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xây dựng cơ sở hạ tầng, đào tạo phát triển nguồn nhân lực và trang thiết bị kỹ thuật.</w:t>
            </w:r>
          </w:p>
        </w:tc>
        <w:tc>
          <w:tcPr>
            <w:tcW w:w="1276" w:type="dxa"/>
            <w:vAlign w:val="center"/>
            <w:hideMark/>
          </w:tcPr>
          <w:p w14:paraId="3D6DA70C"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32AE46A2"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62D8956F"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29E9A256"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03057D03"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bottom"/>
            <w:hideMark/>
          </w:tcPr>
          <w:p w14:paraId="04997F4F"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bottom"/>
            <w:hideMark/>
          </w:tcPr>
          <w:p w14:paraId="0FB5BB6B"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49E3A771"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3D9B71C1"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1439ED01" w14:textId="77777777" w:rsidTr="00815440">
        <w:trPr>
          <w:trHeight w:val="2640"/>
        </w:trPr>
        <w:tc>
          <w:tcPr>
            <w:tcW w:w="564" w:type="dxa"/>
            <w:noWrap/>
            <w:vAlign w:val="center"/>
            <w:hideMark/>
          </w:tcPr>
          <w:p w14:paraId="1DB884F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16</w:t>
            </w:r>
          </w:p>
        </w:tc>
        <w:tc>
          <w:tcPr>
            <w:tcW w:w="4251" w:type="dxa"/>
            <w:vAlign w:val="center"/>
            <w:hideMark/>
          </w:tcPr>
          <w:p w14:paraId="4AD0E638" w14:textId="629C352C"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Đề xuất đầu tư làm mới Chốt quản lý bảo vệ rừng; sửa chữa, cải tạo nhà tập thể; sửa chữa đường nước khu Hành chính - Dịch vụ;  lắp đặt hệ thống Quan trắc khí tượng thủy văn kết hợp cảnh báo nguy cơ cháy rừng; Thiết bị bay không người lái (Flycam); hạ bình điện cho các chốt BVR; đèn năng lượng cho các chốt BVR</w:t>
            </w:r>
            <w:r w:rsidR="0077130E">
              <w:rPr>
                <w:rFonts w:ascii="Times New Roman" w:eastAsia="Times New Roman" w:hAnsi="Times New Roman" w:cs="Times New Roman"/>
                <w:kern w:val="0"/>
                <w14:ligatures w14:val="none"/>
              </w:rPr>
              <w:t>.</w:t>
            </w:r>
          </w:p>
        </w:tc>
        <w:tc>
          <w:tcPr>
            <w:tcW w:w="1276" w:type="dxa"/>
            <w:vAlign w:val="center"/>
            <w:hideMark/>
          </w:tcPr>
          <w:p w14:paraId="4B1CD5E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2C47A7E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liên quan nhiều quy định</w:t>
            </w:r>
          </w:p>
        </w:tc>
        <w:tc>
          <w:tcPr>
            <w:tcW w:w="1690" w:type="dxa"/>
            <w:vAlign w:val="center"/>
            <w:hideMark/>
          </w:tcPr>
          <w:p w14:paraId="5402569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 đề xuất/Hồ sơ mua sắm</w:t>
            </w:r>
          </w:p>
        </w:tc>
        <w:tc>
          <w:tcPr>
            <w:tcW w:w="1388" w:type="dxa"/>
            <w:vAlign w:val="center"/>
            <w:hideMark/>
          </w:tcPr>
          <w:p w14:paraId="78BFAAE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6C0B480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vAlign w:val="center"/>
            <w:hideMark/>
          </w:tcPr>
          <w:p w14:paraId="07D77A6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180</w:t>
            </w:r>
          </w:p>
        </w:tc>
        <w:tc>
          <w:tcPr>
            <w:tcW w:w="992" w:type="dxa"/>
            <w:vAlign w:val="center"/>
            <w:hideMark/>
          </w:tcPr>
          <w:p w14:paraId="70809CD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1417" w:type="dxa"/>
            <w:vAlign w:val="center"/>
            <w:hideMark/>
          </w:tcPr>
          <w:p w14:paraId="110E8807" w14:textId="1B5CC03C"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758541C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013CCBD9" w14:textId="77777777" w:rsidTr="00815440">
        <w:trPr>
          <w:trHeight w:val="2310"/>
        </w:trPr>
        <w:tc>
          <w:tcPr>
            <w:tcW w:w="564" w:type="dxa"/>
            <w:vAlign w:val="center"/>
            <w:hideMark/>
          </w:tcPr>
          <w:p w14:paraId="0D45F45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17</w:t>
            </w:r>
          </w:p>
        </w:tc>
        <w:tc>
          <w:tcPr>
            <w:tcW w:w="4251" w:type="dxa"/>
            <w:vAlign w:val="center"/>
            <w:hideMark/>
          </w:tcPr>
          <w:p w14:paraId="4FBB7131" w14:textId="1DB0B440"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công tác tổ chức của đơn vị (ký kết, thanh lý hợp đồng lao động; điều động, luân chuyển cán bộ); Rà soát các hợp đồng theo Nghị định 235/2026/NĐ-CP về hợp đồng thực hiện công việc trong đơn vị sự nghiệp công lập; Xây dựng đề án vị trí việc làm</w:t>
            </w:r>
            <w:r w:rsidR="0077130E">
              <w:rPr>
                <w:rFonts w:ascii="Times New Roman" w:eastAsia="Times New Roman" w:hAnsi="Times New Roman" w:cs="Times New Roman"/>
                <w:kern w:val="0"/>
                <w14:ligatures w14:val="none"/>
              </w:rPr>
              <w:t>.</w:t>
            </w:r>
          </w:p>
        </w:tc>
        <w:tc>
          <w:tcPr>
            <w:tcW w:w="1276" w:type="dxa"/>
            <w:vAlign w:val="center"/>
            <w:hideMark/>
          </w:tcPr>
          <w:p w14:paraId="64F2387E"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3B6E35DB"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Đa số công việc thường xuyên; một số công việc mới; phạm vi tác động nội bộ đơn vị</w:t>
            </w:r>
          </w:p>
        </w:tc>
        <w:tc>
          <w:tcPr>
            <w:tcW w:w="1690" w:type="dxa"/>
            <w:vAlign w:val="center"/>
            <w:hideMark/>
          </w:tcPr>
          <w:p w14:paraId="0E14E49C"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Quyết định</w:t>
            </w:r>
          </w:p>
        </w:tc>
        <w:tc>
          <w:tcPr>
            <w:tcW w:w="1388" w:type="dxa"/>
            <w:vAlign w:val="center"/>
            <w:hideMark/>
          </w:tcPr>
          <w:p w14:paraId="5292E42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1021" w:type="dxa"/>
            <w:vAlign w:val="center"/>
            <w:hideMark/>
          </w:tcPr>
          <w:p w14:paraId="6848725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3E56F48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28EED99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6E1E8929" w14:textId="29DB72BE" w:rsidR="00D73EAC" w:rsidRPr="00D73EAC" w:rsidRDefault="005443B1"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2480EE25"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2EB186E3" w14:textId="77777777" w:rsidTr="00815440">
        <w:trPr>
          <w:trHeight w:val="330"/>
        </w:trPr>
        <w:tc>
          <w:tcPr>
            <w:tcW w:w="564" w:type="dxa"/>
            <w:vAlign w:val="center"/>
            <w:hideMark/>
          </w:tcPr>
          <w:p w14:paraId="14650579"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I9</w:t>
            </w:r>
          </w:p>
        </w:tc>
        <w:tc>
          <w:tcPr>
            <w:tcW w:w="4251" w:type="dxa"/>
            <w:vAlign w:val="center"/>
            <w:hideMark/>
          </w:tcPr>
          <w:p w14:paraId="028FAAEF"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hợp tác quốc tế.</w:t>
            </w:r>
          </w:p>
        </w:tc>
        <w:tc>
          <w:tcPr>
            <w:tcW w:w="1276" w:type="dxa"/>
            <w:vAlign w:val="center"/>
            <w:hideMark/>
          </w:tcPr>
          <w:p w14:paraId="5C9D45BD"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717" w:type="dxa"/>
            <w:vAlign w:val="center"/>
            <w:hideMark/>
          </w:tcPr>
          <w:p w14:paraId="18893A9F"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690" w:type="dxa"/>
            <w:vAlign w:val="center"/>
            <w:hideMark/>
          </w:tcPr>
          <w:p w14:paraId="639A951D"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3C5771F2"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01BB26C9"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852" w:type="dxa"/>
            <w:noWrap/>
            <w:vAlign w:val="bottom"/>
            <w:hideMark/>
          </w:tcPr>
          <w:p w14:paraId="03CBA6A5"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992" w:type="dxa"/>
            <w:noWrap/>
            <w:vAlign w:val="bottom"/>
            <w:hideMark/>
          </w:tcPr>
          <w:p w14:paraId="36C4AF35"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417" w:type="dxa"/>
            <w:vAlign w:val="center"/>
            <w:hideMark/>
          </w:tcPr>
          <w:p w14:paraId="3282559E" w14:textId="77777777" w:rsidR="00D73EAC" w:rsidRPr="00D73EAC" w:rsidRDefault="00D73EAC" w:rsidP="00D73EAC">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681" w:type="dxa"/>
            <w:vAlign w:val="center"/>
            <w:hideMark/>
          </w:tcPr>
          <w:p w14:paraId="4D1B62FE" w14:textId="77777777" w:rsidR="00D73EAC" w:rsidRPr="00D73EAC" w:rsidRDefault="00D73EAC" w:rsidP="00D73EAC">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D73EAC" w:rsidRPr="00D73EAC" w14:paraId="005794C3" w14:textId="77777777" w:rsidTr="00815440">
        <w:trPr>
          <w:trHeight w:val="990"/>
        </w:trPr>
        <w:tc>
          <w:tcPr>
            <w:tcW w:w="564" w:type="dxa"/>
            <w:vAlign w:val="center"/>
            <w:hideMark/>
          </w:tcPr>
          <w:p w14:paraId="6B90796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4251" w:type="dxa"/>
            <w:vAlign w:val="center"/>
            <w:hideMark/>
          </w:tcPr>
          <w:p w14:paraId="208EFE9A" w14:textId="1EFFB7DF"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Làm thủ tục ngoại vụ, tiếp đón, làm việc và báo cáo các đoàn khách quốc tế đén làm việc</w:t>
            </w:r>
            <w:r w:rsidR="0077130E">
              <w:rPr>
                <w:rFonts w:ascii="Times New Roman" w:eastAsia="Times New Roman" w:hAnsi="Times New Roman" w:cs="Times New Roman"/>
                <w:kern w:val="0"/>
                <w14:ligatures w14:val="none"/>
              </w:rPr>
              <w:t>.</w:t>
            </w:r>
          </w:p>
        </w:tc>
        <w:tc>
          <w:tcPr>
            <w:tcW w:w="1276" w:type="dxa"/>
            <w:vAlign w:val="center"/>
            <w:hideMark/>
          </w:tcPr>
          <w:p w14:paraId="28CA0FD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6ACDB5C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không quá khó và phức tạp</w:t>
            </w:r>
          </w:p>
        </w:tc>
        <w:tc>
          <w:tcPr>
            <w:tcW w:w="1690" w:type="dxa"/>
            <w:vAlign w:val="center"/>
            <w:hideMark/>
          </w:tcPr>
          <w:p w14:paraId="70C30F2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xml:space="preserve">Văn bản xin phép cho đoàn đến làm </w:t>
            </w:r>
            <w:r w:rsidRPr="00D73EAC">
              <w:rPr>
                <w:rFonts w:ascii="Times New Roman" w:eastAsia="Times New Roman" w:hAnsi="Times New Roman" w:cs="Times New Roman"/>
                <w:kern w:val="0"/>
                <w14:ligatures w14:val="none"/>
              </w:rPr>
              <w:lastRenderedPageBreak/>
              <w:t>việc/Báo cáo kết quả</w:t>
            </w:r>
          </w:p>
        </w:tc>
        <w:tc>
          <w:tcPr>
            <w:tcW w:w="1388" w:type="dxa"/>
            <w:vAlign w:val="center"/>
            <w:hideMark/>
          </w:tcPr>
          <w:p w14:paraId="0629E54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Theo thực tế các đoàn liên hệ công tác</w:t>
            </w:r>
          </w:p>
        </w:tc>
        <w:tc>
          <w:tcPr>
            <w:tcW w:w="1021" w:type="dxa"/>
            <w:vAlign w:val="center"/>
            <w:hideMark/>
          </w:tcPr>
          <w:p w14:paraId="104D83A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xml:space="preserve">Theo thực tế các đoàn </w:t>
            </w:r>
            <w:r w:rsidRPr="00D73EAC">
              <w:rPr>
                <w:rFonts w:ascii="Times New Roman" w:eastAsia="Times New Roman" w:hAnsi="Times New Roman" w:cs="Times New Roman"/>
                <w:kern w:val="0"/>
                <w14:ligatures w14:val="none"/>
              </w:rPr>
              <w:lastRenderedPageBreak/>
              <w:t>liên hệ công tác</w:t>
            </w:r>
          </w:p>
        </w:tc>
        <w:tc>
          <w:tcPr>
            <w:tcW w:w="852" w:type="dxa"/>
            <w:noWrap/>
            <w:vAlign w:val="bottom"/>
            <w:hideMark/>
          </w:tcPr>
          <w:p w14:paraId="08BF58C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120</w:t>
            </w:r>
          </w:p>
        </w:tc>
        <w:tc>
          <w:tcPr>
            <w:tcW w:w="992" w:type="dxa"/>
            <w:noWrap/>
            <w:vAlign w:val="bottom"/>
            <w:hideMark/>
          </w:tcPr>
          <w:p w14:paraId="2FBCD6D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7A8A605F" w14:textId="7131562B"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29A02927"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27AA3E4E" w14:textId="77777777" w:rsidTr="00815440">
        <w:trPr>
          <w:trHeight w:val="2640"/>
        </w:trPr>
        <w:tc>
          <w:tcPr>
            <w:tcW w:w="564" w:type="dxa"/>
            <w:vAlign w:val="center"/>
            <w:hideMark/>
          </w:tcPr>
          <w:p w14:paraId="3AF2BD4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19</w:t>
            </w:r>
          </w:p>
        </w:tc>
        <w:tc>
          <w:tcPr>
            <w:tcW w:w="4251" w:type="dxa"/>
            <w:vAlign w:val="center"/>
            <w:hideMark/>
          </w:tcPr>
          <w:p w14:paraId="0D542EBB" w14:textId="533D9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các công việc thường xuyên của Khu dự trữ sinh quyển thế giới Langbiang; Tham gia các hoạt động của Vườn di sản ASEAN</w:t>
            </w:r>
            <w:r w:rsidR="0077130E">
              <w:rPr>
                <w:rFonts w:ascii="Times New Roman" w:eastAsia="Times New Roman" w:hAnsi="Times New Roman" w:cs="Times New Roman"/>
                <w:kern w:val="0"/>
                <w14:ligatures w14:val="none"/>
              </w:rPr>
              <w:t>.</w:t>
            </w:r>
          </w:p>
        </w:tc>
        <w:tc>
          <w:tcPr>
            <w:tcW w:w="1276" w:type="dxa"/>
            <w:vAlign w:val="center"/>
            <w:hideMark/>
          </w:tcPr>
          <w:p w14:paraId="719166F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Ban quản lý Khu dự trữ sinh quyển thế giới Langbiang/Lãnh đạo đơn vị</w:t>
            </w:r>
          </w:p>
        </w:tc>
        <w:tc>
          <w:tcPr>
            <w:tcW w:w="1717" w:type="dxa"/>
            <w:vAlign w:val="center"/>
            <w:hideMark/>
          </w:tcPr>
          <w:p w14:paraId="72270F6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các công việc yêu cầu phối hợp với Ủy ban quốc gia chương trình con người và sinh quyển</w:t>
            </w:r>
          </w:p>
        </w:tc>
        <w:tc>
          <w:tcPr>
            <w:tcW w:w="1690" w:type="dxa"/>
            <w:vAlign w:val="center"/>
            <w:hideMark/>
          </w:tcPr>
          <w:p w14:paraId="5F87CDB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cáo/kết quả thực hiện nhiệm vụ hàng quý</w:t>
            </w:r>
          </w:p>
        </w:tc>
        <w:tc>
          <w:tcPr>
            <w:tcW w:w="1388" w:type="dxa"/>
            <w:vAlign w:val="center"/>
            <w:hideMark/>
          </w:tcPr>
          <w:p w14:paraId="77ECE9A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56CDBB7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2D9E66E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30DD8F9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3EDB7DFC" w14:textId="464EF0AA"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057D015F"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1642D6" w:rsidRPr="00D73EAC" w14:paraId="3476A87A" w14:textId="77777777" w:rsidTr="001642D6">
        <w:trPr>
          <w:trHeight w:val="446"/>
        </w:trPr>
        <w:tc>
          <w:tcPr>
            <w:tcW w:w="564" w:type="dxa"/>
            <w:vAlign w:val="center"/>
            <w:hideMark/>
          </w:tcPr>
          <w:p w14:paraId="4924F0EE" w14:textId="77777777" w:rsidR="001642D6" w:rsidRPr="00D73EAC" w:rsidRDefault="001642D6"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II</w:t>
            </w:r>
          </w:p>
        </w:tc>
        <w:tc>
          <w:tcPr>
            <w:tcW w:w="15285" w:type="dxa"/>
            <w:gridSpan w:val="10"/>
            <w:vAlign w:val="center"/>
            <w:hideMark/>
          </w:tcPr>
          <w:p w14:paraId="715A68E2" w14:textId="3C7819B8" w:rsidR="001642D6" w:rsidRPr="00D73EAC" w:rsidRDefault="001642D6" w:rsidP="00D73EAC">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2: HOÀN THIỆN THỂ CHẾ, ĐẨY MẠNH PHÂN CẤP, PHÂN QUYỀN GẮN VỚI KIỂM TRA, GIÁM SÁT</w:t>
            </w:r>
          </w:p>
        </w:tc>
      </w:tr>
      <w:tr w:rsidR="00D73EAC" w:rsidRPr="00D73EAC" w14:paraId="15CF4B3D" w14:textId="77777777" w:rsidTr="00815440">
        <w:trPr>
          <w:trHeight w:val="990"/>
        </w:trPr>
        <w:tc>
          <w:tcPr>
            <w:tcW w:w="564" w:type="dxa"/>
            <w:vAlign w:val="center"/>
            <w:hideMark/>
          </w:tcPr>
          <w:p w14:paraId="472A2C4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20</w:t>
            </w:r>
          </w:p>
        </w:tc>
        <w:tc>
          <w:tcPr>
            <w:tcW w:w="4251" w:type="dxa"/>
            <w:vAlign w:val="center"/>
            <w:hideMark/>
          </w:tcPr>
          <w:p w14:paraId="37F0B4F2" w14:textId="7CE88592"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Kiểm tra, đôn đốc các phòng, đơn vị trực thuộc thực hiện các kết luận giao việc của Lãnh đạo đơn vị</w:t>
            </w:r>
            <w:r w:rsidR="0077130E">
              <w:rPr>
                <w:rFonts w:ascii="Times New Roman" w:eastAsia="Times New Roman" w:hAnsi="Times New Roman" w:cs="Times New Roman"/>
                <w:kern w:val="0"/>
                <w14:ligatures w14:val="none"/>
              </w:rPr>
              <w:t>.</w:t>
            </w:r>
          </w:p>
        </w:tc>
        <w:tc>
          <w:tcPr>
            <w:tcW w:w="1276" w:type="dxa"/>
            <w:vAlign w:val="center"/>
            <w:hideMark/>
          </w:tcPr>
          <w:p w14:paraId="285A810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3313DC1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1690" w:type="dxa"/>
            <w:vAlign w:val="center"/>
            <w:hideMark/>
          </w:tcPr>
          <w:p w14:paraId="1BEEC781"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 kết quả thực hiện nhiệm vụ hàng tháng,  quý</w:t>
            </w:r>
          </w:p>
        </w:tc>
        <w:tc>
          <w:tcPr>
            <w:tcW w:w="1388" w:type="dxa"/>
            <w:vAlign w:val="center"/>
            <w:hideMark/>
          </w:tcPr>
          <w:p w14:paraId="32686A58"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6AC47A9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mỗi tháng</w:t>
            </w:r>
          </w:p>
        </w:tc>
        <w:tc>
          <w:tcPr>
            <w:tcW w:w="852" w:type="dxa"/>
            <w:noWrap/>
            <w:vAlign w:val="center"/>
            <w:hideMark/>
          </w:tcPr>
          <w:p w14:paraId="0E9F339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0C8C028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724AA001" w14:textId="323645A5"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33E93CD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656FDB89" w14:textId="77777777" w:rsidTr="00815440">
        <w:trPr>
          <w:trHeight w:val="660"/>
        </w:trPr>
        <w:tc>
          <w:tcPr>
            <w:tcW w:w="564" w:type="dxa"/>
            <w:vAlign w:val="center"/>
            <w:hideMark/>
          </w:tcPr>
          <w:p w14:paraId="4C861BC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21</w:t>
            </w:r>
          </w:p>
        </w:tc>
        <w:tc>
          <w:tcPr>
            <w:tcW w:w="4251" w:type="dxa"/>
            <w:vAlign w:val="center"/>
            <w:hideMark/>
          </w:tcPr>
          <w:p w14:paraId="4FE593F6" w14:textId="73D77EE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đánh giá, xếp loại chất lượng viên chức, người lao động</w:t>
            </w:r>
            <w:r w:rsidR="0077130E">
              <w:rPr>
                <w:rFonts w:ascii="Times New Roman" w:eastAsia="Times New Roman" w:hAnsi="Times New Roman" w:cs="Times New Roman"/>
                <w:kern w:val="0"/>
                <w14:ligatures w14:val="none"/>
              </w:rPr>
              <w:t>.</w:t>
            </w:r>
          </w:p>
        </w:tc>
        <w:tc>
          <w:tcPr>
            <w:tcW w:w="1276" w:type="dxa"/>
            <w:vAlign w:val="center"/>
            <w:hideMark/>
          </w:tcPr>
          <w:p w14:paraId="356A345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4665A2C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1690" w:type="dxa"/>
            <w:vAlign w:val="center"/>
            <w:hideMark/>
          </w:tcPr>
          <w:p w14:paraId="44226B3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Kết quả đánh giá, xếp loại</w:t>
            </w:r>
          </w:p>
        </w:tc>
        <w:tc>
          <w:tcPr>
            <w:tcW w:w="1388" w:type="dxa"/>
            <w:vAlign w:val="center"/>
            <w:hideMark/>
          </w:tcPr>
          <w:p w14:paraId="7778A67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6A9678D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mỗi  tháng</w:t>
            </w:r>
          </w:p>
        </w:tc>
        <w:tc>
          <w:tcPr>
            <w:tcW w:w="852" w:type="dxa"/>
            <w:noWrap/>
            <w:vAlign w:val="center"/>
            <w:hideMark/>
          </w:tcPr>
          <w:p w14:paraId="29A5F19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5E3338B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6E141AD9" w14:textId="02E00D77"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1456EA86"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1642D6" w:rsidRPr="00D73EAC" w14:paraId="49FD0F9A" w14:textId="77777777" w:rsidTr="001642D6">
        <w:trPr>
          <w:trHeight w:val="598"/>
        </w:trPr>
        <w:tc>
          <w:tcPr>
            <w:tcW w:w="564" w:type="dxa"/>
            <w:vAlign w:val="center"/>
            <w:hideMark/>
          </w:tcPr>
          <w:p w14:paraId="0F461434" w14:textId="77777777" w:rsidR="001642D6" w:rsidRPr="00D73EAC" w:rsidRDefault="001642D6"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III</w:t>
            </w:r>
          </w:p>
        </w:tc>
        <w:tc>
          <w:tcPr>
            <w:tcW w:w="15285" w:type="dxa"/>
            <w:gridSpan w:val="10"/>
            <w:vAlign w:val="center"/>
            <w:hideMark/>
          </w:tcPr>
          <w:p w14:paraId="209D34BE" w14:textId="1EFBA9C5" w:rsidR="001642D6" w:rsidRPr="00D73EAC" w:rsidRDefault="001642D6" w:rsidP="001642D6">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3: THÚC ĐẨY PHÁT TRIỂN KHOA HỌC, CÔNG NGHỆ, ĐỔI MỚI SÁNG TẠO VÀ CHUYỂN ĐỔI SỐ</w:t>
            </w:r>
          </w:p>
        </w:tc>
      </w:tr>
      <w:tr w:rsidR="00D73EAC" w:rsidRPr="00D73EAC" w14:paraId="6E877F4B" w14:textId="77777777" w:rsidTr="00815440">
        <w:trPr>
          <w:trHeight w:val="2153"/>
        </w:trPr>
        <w:tc>
          <w:tcPr>
            <w:tcW w:w="564" w:type="dxa"/>
            <w:vAlign w:val="center"/>
            <w:hideMark/>
          </w:tcPr>
          <w:p w14:paraId="0C4C51B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22</w:t>
            </w:r>
          </w:p>
        </w:tc>
        <w:tc>
          <w:tcPr>
            <w:tcW w:w="4251" w:type="dxa"/>
            <w:vAlign w:val="center"/>
            <w:hideMark/>
          </w:tcPr>
          <w:p w14:paraId="66E80AAF" w14:textId="2D2C5B94"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Ứng dụng công nghệ mới trong quản lý bảo vệ rừng trong tuần tra, nghiệm thu giao khoán, cập nhật diễn biến rừng, phát hiện lấn chiếm, tái lấn chiếm (Flycam, Smart phone, Smart mobile...); Theo dõi hệ thống camera giám sát để phát hiện các vi phạm về lâm nghiệp trên lâm phần quản lý</w:t>
            </w:r>
            <w:r w:rsidR="0077130E">
              <w:rPr>
                <w:rFonts w:ascii="Times New Roman" w:eastAsia="Times New Roman" w:hAnsi="Times New Roman" w:cs="Times New Roman"/>
                <w:kern w:val="0"/>
                <w14:ligatures w14:val="none"/>
              </w:rPr>
              <w:t>.</w:t>
            </w:r>
          </w:p>
        </w:tc>
        <w:tc>
          <w:tcPr>
            <w:tcW w:w="1276" w:type="dxa"/>
            <w:vAlign w:val="center"/>
            <w:hideMark/>
          </w:tcPr>
          <w:p w14:paraId="6EEECBA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5A082EC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mới; phạm vi tác động trong đơn vị và khu vực quản lý</w:t>
            </w:r>
          </w:p>
        </w:tc>
        <w:tc>
          <w:tcPr>
            <w:tcW w:w="1690" w:type="dxa"/>
            <w:vAlign w:val="center"/>
            <w:hideMark/>
          </w:tcPr>
          <w:p w14:paraId="06F718B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Hồ sơ quản lý, Biên bản kiểm tra</w:t>
            </w:r>
          </w:p>
        </w:tc>
        <w:tc>
          <w:tcPr>
            <w:tcW w:w="1388" w:type="dxa"/>
            <w:vAlign w:val="center"/>
            <w:hideMark/>
          </w:tcPr>
          <w:p w14:paraId="507B82C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công tác</w:t>
            </w:r>
          </w:p>
        </w:tc>
        <w:tc>
          <w:tcPr>
            <w:tcW w:w="1021" w:type="dxa"/>
            <w:vAlign w:val="center"/>
            <w:hideMark/>
          </w:tcPr>
          <w:p w14:paraId="2D5456B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công tác</w:t>
            </w:r>
          </w:p>
        </w:tc>
        <w:tc>
          <w:tcPr>
            <w:tcW w:w="852" w:type="dxa"/>
            <w:noWrap/>
            <w:vAlign w:val="center"/>
            <w:hideMark/>
          </w:tcPr>
          <w:p w14:paraId="178FAF8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7E4EA4D6"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2A16A62C" w14:textId="59660BC9"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41F1A659"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1642D6" w:rsidRPr="00D73EAC" w14:paraId="1BAA8CAA" w14:textId="77777777" w:rsidTr="001642D6">
        <w:trPr>
          <w:trHeight w:val="610"/>
        </w:trPr>
        <w:tc>
          <w:tcPr>
            <w:tcW w:w="564" w:type="dxa"/>
            <w:vAlign w:val="center"/>
            <w:hideMark/>
          </w:tcPr>
          <w:p w14:paraId="5F2B4DB7" w14:textId="77777777" w:rsidR="001642D6" w:rsidRPr="00D73EAC" w:rsidRDefault="001642D6"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lastRenderedPageBreak/>
              <w:t>IV</w:t>
            </w:r>
          </w:p>
        </w:tc>
        <w:tc>
          <w:tcPr>
            <w:tcW w:w="15285" w:type="dxa"/>
            <w:gridSpan w:val="10"/>
            <w:vAlign w:val="center"/>
            <w:hideMark/>
          </w:tcPr>
          <w:p w14:paraId="66F9E3F1" w14:textId="23741E6F" w:rsidR="001642D6" w:rsidRPr="00D73EAC" w:rsidRDefault="001642D6" w:rsidP="001642D6">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4: XÂY DỰNG ĐẢNG VÀ HỆ THỐNG CHÍNH TRỊ TRONG SẠCH, VỮNG MẠNH; GIỮ GÌN ĐOÀN KẾT, THỐNG NHẤT NỘI BỘ; PHÒNG, CHỐNG THAM NHŨNG, LÃNG PHÍ, TIÊU CỰC</w:t>
            </w:r>
          </w:p>
        </w:tc>
      </w:tr>
      <w:tr w:rsidR="00D73EAC" w:rsidRPr="00D73EAC" w14:paraId="28470C1A" w14:textId="77777777" w:rsidTr="00815440">
        <w:trPr>
          <w:trHeight w:val="923"/>
        </w:trPr>
        <w:tc>
          <w:tcPr>
            <w:tcW w:w="564" w:type="dxa"/>
            <w:vAlign w:val="center"/>
            <w:hideMark/>
          </w:tcPr>
          <w:p w14:paraId="78E30FC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23</w:t>
            </w:r>
          </w:p>
        </w:tc>
        <w:tc>
          <w:tcPr>
            <w:tcW w:w="4251" w:type="dxa"/>
            <w:vAlign w:val="center"/>
            <w:hideMark/>
          </w:tcPr>
          <w:p w14:paraId="39E02938" w14:textId="19C219C1"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dõi, kiểm tra việc chấp hành nội quy, quy chế; thực hiện kiểm tra công vụ, văn hóa công sở, an ninh trật tự trong đơn vị</w:t>
            </w:r>
            <w:r w:rsidR="0077130E">
              <w:rPr>
                <w:rFonts w:ascii="Times New Roman" w:eastAsia="Times New Roman" w:hAnsi="Times New Roman" w:cs="Times New Roman"/>
                <w:kern w:val="0"/>
                <w14:ligatures w14:val="none"/>
              </w:rPr>
              <w:t>.</w:t>
            </w:r>
          </w:p>
        </w:tc>
        <w:tc>
          <w:tcPr>
            <w:tcW w:w="1276" w:type="dxa"/>
            <w:vAlign w:val="center"/>
            <w:hideMark/>
          </w:tcPr>
          <w:p w14:paraId="679A158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1D396B4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1690" w:type="dxa"/>
            <w:vAlign w:val="center"/>
            <w:hideMark/>
          </w:tcPr>
          <w:p w14:paraId="3ED597A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w:t>
            </w:r>
          </w:p>
        </w:tc>
        <w:tc>
          <w:tcPr>
            <w:tcW w:w="1388" w:type="dxa"/>
            <w:vAlign w:val="center"/>
            <w:hideMark/>
          </w:tcPr>
          <w:p w14:paraId="23289E9E"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6859D3E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852" w:type="dxa"/>
            <w:noWrap/>
            <w:vAlign w:val="center"/>
            <w:hideMark/>
          </w:tcPr>
          <w:p w14:paraId="59237A8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41210BB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2BCBA142" w14:textId="16AF4668"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3DF62DC7"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D73EAC" w:rsidRPr="00D73EAC" w14:paraId="21494D8A" w14:textId="77777777" w:rsidTr="00815440">
        <w:trPr>
          <w:trHeight w:val="923"/>
        </w:trPr>
        <w:tc>
          <w:tcPr>
            <w:tcW w:w="564" w:type="dxa"/>
            <w:vAlign w:val="center"/>
            <w:hideMark/>
          </w:tcPr>
          <w:p w14:paraId="48A80EF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24</w:t>
            </w:r>
          </w:p>
        </w:tc>
        <w:tc>
          <w:tcPr>
            <w:tcW w:w="4251" w:type="dxa"/>
            <w:vAlign w:val="center"/>
            <w:hideMark/>
          </w:tcPr>
          <w:p w14:paraId="72542666" w14:textId="4662C48C"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công tác phòng, chống tham nhũng, lãng phí, tiêu cực; thực hành tiết kiệm trong đơn vị</w:t>
            </w:r>
            <w:r w:rsidR="0077130E">
              <w:rPr>
                <w:rFonts w:ascii="Times New Roman" w:eastAsia="Times New Roman" w:hAnsi="Times New Roman" w:cs="Times New Roman"/>
                <w:kern w:val="0"/>
                <w14:ligatures w14:val="none"/>
              </w:rPr>
              <w:t>.</w:t>
            </w:r>
          </w:p>
        </w:tc>
        <w:tc>
          <w:tcPr>
            <w:tcW w:w="1276" w:type="dxa"/>
            <w:vAlign w:val="center"/>
            <w:hideMark/>
          </w:tcPr>
          <w:p w14:paraId="2152082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630E6AD8"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1690" w:type="dxa"/>
            <w:vAlign w:val="center"/>
            <w:hideMark/>
          </w:tcPr>
          <w:p w14:paraId="3B25DBA7"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w:t>
            </w:r>
          </w:p>
        </w:tc>
        <w:tc>
          <w:tcPr>
            <w:tcW w:w="1388" w:type="dxa"/>
            <w:vAlign w:val="center"/>
            <w:hideMark/>
          </w:tcPr>
          <w:p w14:paraId="366860D2"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5D57393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 hàng tháng</w:t>
            </w:r>
          </w:p>
        </w:tc>
        <w:tc>
          <w:tcPr>
            <w:tcW w:w="852" w:type="dxa"/>
            <w:noWrap/>
            <w:vAlign w:val="center"/>
            <w:hideMark/>
          </w:tcPr>
          <w:p w14:paraId="763C015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120</w:t>
            </w:r>
          </w:p>
        </w:tc>
        <w:tc>
          <w:tcPr>
            <w:tcW w:w="992" w:type="dxa"/>
            <w:noWrap/>
            <w:vAlign w:val="center"/>
            <w:hideMark/>
          </w:tcPr>
          <w:p w14:paraId="770D9165"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1417" w:type="dxa"/>
            <w:vAlign w:val="center"/>
            <w:hideMark/>
          </w:tcPr>
          <w:p w14:paraId="5E8FC182" w14:textId="1A539010"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4BFF6EC5"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1642D6" w:rsidRPr="00D73EAC" w14:paraId="68C58204" w14:textId="77777777" w:rsidTr="001642D6">
        <w:trPr>
          <w:trHeight w:val="526"/>
        </w:trPr>
        <w:tc>
          <w:tcPr>
            <w:tcW w:w="564" w:type="dxa"/>
            <w:vAlign w:val="center"/>
            <w:hideMark/>
          </w:tcPr>
          <w:p w14:paraId="14307609" w14:textId="77777777" w:rsidR="001642D6" w:rsidRPr="00D73EAC" w:rsidRDefault="001642D6"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V</w:t>
            </w:r>
          </w:p>
        </w:tc>
        <w:tc>
          <w:tcPr>
            <w:tcW w:w="15285" w:type="dxa"/>
            <w:gridSpan w:val="10"/>
            <w:vAlign w:val="center"/>
            <w:hideMark/>
          </w:tcPr>
          <w:p w14:paraId="6683C911" w14:textId="194F2686" w:rsidR="001642D6" w:rsidRPr="00D73EAC" w:rsidRDefault="001642D6" w:rsidP="001642D6">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5: PHÁT TRIỂN VĂN HÓA, CON NGƯỜI, BẢO ĐẢM AN SINH XÃ HỘI, NÂNG CAO ĐỜI SỐNG NHÂN DÂN  </w:t>
            </w:r>
          </w:p>
        </w:tc>
      </w:tr>
      <w:tr w:rsidR="00D73EAC" w:rsidRPr="00D73EAC" w14:paraId="374CDFFA" w14:textId="77777777" w:rsidTr="00815440">
        <w:trPr>
          <w:trHeight w:val="990"/>
        </w:trPr>
        <w:tc>
          <w:tcPr>
            <w:tcW w:w="564" w:type="dxa"/>
            <w:vAlign w:val="center"/>
            <w:hideMark/>
          </w:tcPr>
          <w:p w14:paraId="7C19C26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25</w:t>
            </w:r>
          </w:p>
        </w:tc>
        <w:tc>
          <w:tcPr>
            <w:tcW w:w="4251" w:type="dxa"/>
            <w:vAlign w:val="center"/>
            <w:hideMark/>
          </w:tcPr>
          <w:p w14:paraId="03448374" w14:textId="0F9F2EEA"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Tuyên truyền, phổ biến chính sách, pháp luật; ký Quy ước cam kết bảo vệ rừng, phòng cháy chữa cháy rừng với các</w:t>
            </w:r>
            <w:r w:rsidR="0077130E">
              <w:rPr>
                <w:rFonts w:ascii="Times New Roman" w:eastAsia="Times New Roman" w:hAnsi="Times New Roman" w:cs="Times New Roman"/>
                <w:kern w:val="0"/>
                <w14:ligatures w14:val="none"/>
              </w:rPr>
              <w:t xml:space="preserve"> địa phương.</w:t>
            </w:r>
          </w:p>
        </w:tc>
        <w:tc>
          <w:tcPr>
            <w:tcW w:w="1276" w:type="dxa"/>
            <w:vAlign w:val="center"/>
            <w:hideMark/>
          </w:tcPr>
          <w:p w14:paraId="7673A0ED"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717" w:type="dxa"/>
            <w:vAlign w:val="center"/>
            <w:hideMark/>
          </w:tcPr>
          <w:p w14:paraId="4CF18F3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nhưng yêu cầu khả năng truyền đạt, thuyết phục</w:t>
            </w:r>
          </w:p>
        </w:tc>
        <w:tc>
          <w:tcPr>
            <w:tcW w:w="1690" w:type="dxa"/>
            <w:vAlign w:val="center"/>
            <w:hideMark/>
          </w:tcPr>
          <w:p w14:paraId="6A114B10"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đợt tuyên truyền</w:t>
            </w:r>
          </w:p>
        </w:tc>
        <w:tc>
          <w:tcPr>
            <w:tcW w:w="1388" w:type="dxa"/>
            <w:vAlign w:val="center"/>
            <w:hideMark/>
          </w:tcPr>
          <w:p w14:paraId="3479833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1021" w:type="dxa"/>
            <w:vAlign w:val="center"/>
            <w:hideMark/>
          </w:tcPr>
          <w:p w14:paraId="34ABF67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hàng tháng</w:t>
            </w:r>
          </w:p>
        </w:tc>
        <w:tc>
          <w:tcPr>
            <w:tcW w:w="852" w:type="dxa"/>
            <w:noWrap/>
            <w:vAlign w:val="center"/>
            <w:hideMark/>
          </w:tcPr>
          <w:p w14:paraId="441A8453"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150</w:t>
            </w:r>
          </w:p>
        </w:tc>
        <w:tc>
          <w:tcPr>
            <w:tcW w:w="992" w:type="dxa"/>
            <w:noWrap/>
            <w:vAlign w:val="center"/>
            <w:hideMark/>
          </w:tcPr>
          <w:p w14:paraId="4853493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1417" w:type="dxa"/>
            <w:vAlign w:val="center"/>
            <w:hideMark/>
          </w:tcPr>
          <w:p w14:paraId="3E2D378C" w14:textId="79BD52FC"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67B8CAE7" w14:textId="77777777"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1642D6" w:rsidRPr="00D73EAC" w14:paraId="13CF343F" w14:textId="77777777" w:rsidTr="001642D6">
        <w:trPr>
          <w:trHeight w:val="693"/>
        </w:trPr>
        <w:tc>
          <w:tcPr>
            <w:tcW w:w="564" w:type="dxa"/>
            <w:vAlign w:val="center"/>
            <w:hideMark/>
          </w:tcPr>
          <w:p w14:paraId="1B394E6B" w14:textId="77777777" w:rsidR="001642D6" w:rsidRPr="00D73EAC" w:rsidRDefault="001642D6" w:rsidP="00D73EAC">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VI</w:t>
            </w:r>
          </w:p>
        </w:tc>
        <w:tc>
          <w:tcPr>
            <w:tcW w:w="15285" w:type="dxa"/>
            <w:gridSpan w:val="10"/>
            <w:vAlign w:val="center"/>
            <w:hideMark/>
          </w:tcPr>
          <w:p w14:paraId="01F0F40C" w14:textId="6C8A9F9B" w:rsidR="001642D6" w:rsidRPr="00D73EAC" w:rsidRDefault="001642D6" w:rsidP="001642D6">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6: CỦNG CỐ QUỐC PHÒNG, AN NINH, GIỮ VỮNG ỔN ĐỊNH CHÍNH TRỊ - XÃ HỘI, NÂNG CAO HIỆU QUẢ ĐỐI NGOẠI VÀ HỘI NHẬP QUỐC TẾ</w:t>
            </w:r>
          </w:p>
        </w:tc>
      </w:tr>
      <w:tr w:rsidR="00D73EAC" w:rsidRPr="00D73EAC" w14:paraId="370B9180" w14:textId="77777777" w:rsidTr="00815440">
        <w:trPr>
          <w:trHeight w:val="2153"/>
        </w:trPr>
        <w:tc>
          <w:tcPr>
            <w:tcW w:w="564" w:type="dxa"/>
            <w:vAlign w:val="center"/>
            <w:hideMark/>
          </w:tcPr>
          <w:p w14:paraId="0F141E19"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26</w:t>
            </w:r>
          </w:p>
        </w:tc>
        <w:tc>
          <w:tcPr>
            <w:tcW w:w="4251" w:type="dxa"/>
            <w:vAlign w:val="center"/>
            <w:hideMark/>
          </w:tcPr>
          <w:p w14:paraId="11D35AF5" w14:textId="0D741739" w:rsidR="00D73EAC" w:rsidRPr="00D73EAC" w:rsidRDefault="00D73EAC" w:rsidP="00D73EAC">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Phối hợp với UBND cấp xã, Hạt Kiểm lâm, Lực lượng Công an xác minh, ngăn chặn và xử lý vi phạm lấn chiếm đất lâm nghiệp, tái lấn chiếm, vi phạm lâm luật tại các tiểu khu trọng điểm; Hoàn thiện hồ sơ vi phạm lâm luật theo quy định; tham mưu xử lý nghiêm các vụ vi phạm, bảo đảm không bao che, bỏ lọt vi phạm</w:t>
            </w:r>
            <w:r w:rsidR="00D16F82">
              <w:rPr>
                <w:rFonts w:ascii="Times New Roman" w:eastAsia="Times New Roman" w:hAnsi="Times New Roman" w:cs="Times New Roman"/>
                <w:kern w:val="0"/>
                <w14:ligatures w14:val="none"/>
              </w:rPr>
              <w:t>.</w:t>
            </w:r>
          </w:p>
        </w:tc>
        <w:tc>
          <w:tcPr>
            <w:tcW w:w="1276" w:type="dxa"/>
            <w:vAlign w:val="center"/>
            <w:hideMark/>
          </w:tcPr>
          <w:p w14:paraId="7455337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Liên ngành/địa phương phối hợp</w:t>
            </w:r>
          </w:p>
        </w:tc>
        <w:tc>
          <w:tcPr>
            <w:tcW w:w="1717" w:type="dxa"/>
            <w:vAlign w:val="center"/>
            <w:hideMark/>
          </w:tcPr>
          <w:p w14:paraId="03A4E4A8"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khó, phức tạp; ảnh hưởng trực tiếp đến tài nguyên rừng</w:t>
            </w:r>
          </w:p>
        </w:tc>
        <w:tc>
          <w:tcPr>
            <w:tcW w:w="1690" w:type="dxa"/>
            <w:vAlign w:val="center"/>
            <w:hideMark/>
          </w:tcPr>
          <w:p w14:paraId="67E4B4F4"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bản/hồ sơ vụ việc</w:t>
            </w:r>
          </w:p>
        </w:tc>
        <w:tc>
          <w:tcPr>
            <w:tcW w:w="1388" w:type="dxa"/>
            <w:vAlign w:val="center"/>
            <w:hideMark/>
          </w:tcPr>
          <w:p w14:paraId="4BFEF01F"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vụ việc phát sinh</w:t>
            </w:r>
          </w:p>
        </w:tc>
        <w:tc>
          <w:tcPr>
            <w:tcW w:w="1021" w:type="dxa"/>
            <w:vAlign w:val="center"/>
            <w:hideMark/>
          </w:tcPr>
          <w:p w14:paraId="0E4EBC4B"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theo vụ việc phát sinh</w:t>
            </w:r>
          </w:p>
        </w:tc>
        <w:tc>
          <w:tcPr>
            <w:tcW w:w="852" w:type="dxa"/>
            <w:noWrap/>
            <w:vAlign w:val="center"/>
            <w:hideMark/>
          </w:tcPr>
          <w:p w14:paraId="7D9A335A"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180</w:t>
            </w:r>
          </w:p>
        </w:tc>
        <w:tc>
          <w:tcPr>
            <w:tcW w:w="992" w:type="dxa"/>
            <w:noWrap/>
            <w:vAlign w:val="center"/>
            <w:hideMark/>
          </w:tcPr>
          <w:p w14:paraId="1FB1070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1417" w:type="dxa"/>
            <w:vAlign w:val="center"/>
            <w:hideMark/>
          </w:tcPr>
          <w:p w14:paraId="65681ADE" w14:textId="0BDBF19C" w:rsidR="00D73EAC" w:rsidRPr="00D73EAC" w:rsidRDefault="00016A4F" w:rsidP="00D73EA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Lãnh đạo đơn vị</w:t>
            </w:r>
          </w:p>
        </w:tc>
        <w:tc>
          <w:tcPr>
            <w:tcW w:w="681" w:type="dxa"/>
            <w:vAlign w:val="center"/>
            <w:hideMark/>
          </w:tcPr>
          <w:p w14:paraId="65DBA9BC" w14:textId="77777777" w:rsidR="00D73EAC" w:rsidRPr="00D73EAC" w:rsidRDefault="00D73EAC" w:rsidP="00D73EAC">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bl>
    <w:p w14:paraId="4330E94F" w14:textId="77777777" w:rsidR="00D73EAC" w:rsidRDefault="00D73EAC"/>
    <w:p w14:paraId="51D35EBC" w14:textId="77777777" w:rsidR="00D73EAC" w:rsidRDefault="00D73EAC"/>
    <w:p w14:paraId="7EC4BA89" w14:textId="77777777" w:rsidR="00D73EAC" w:rsidRDefault="00D73EAC"/>
    <w:p w14:paraId="4874AEEF" w14:textId="77777777" w:rsidR="00D404D3" w:rsidRDefault="00D404D3"/>
    <w:sectPr w:rsidR="00D404D3" w:rsidSect="009C4869">
      <w:pgSz w:w="16834" w:h="11909" w:orient="landscape" w:code="9"/>
      <w:pgMar w:top="1418" w:right="851" w:bottom="90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E6"/>
    <w:rsid w:val="00016A4F"/>
    <w:rsid w:val="000B4C1F"/>
    <w:rsid w:val="000C03B9"/>
    <w:rsid w:val="001642D6"/>
    <w:rsid w:val="00185FD2"/>
    <w:rsid w:val="00221A8C"/>
    <w:rsid w:val="00264993"/>
    <w:rsid w:val="00364C17"/>
    <w:rsid w:val="00396C3D"/>
    <w:rsid w:val="003C551E"/>
    <w:rsid w:val="0040736C"/>
    <w:rsid w:val="004748A8"/>
    <w:rsid w:val="0048359B"/>
    <w:rsid w:val="00487039"/>
    <w:rsid w:val="004B6E86"/>
    <w:rsid w:val="00530B14"/>
    <w:rsid w:val="005443B1"/>
    <w:rsid w:val="00594481"/>
    <w:rsid w:val="00594554"/>
    <w:rsid w:val="006F492B"/>
    <w:rsid w:val="00711410"/>
    <w:rsid w:val="00731800"/>
    <w:rsid w:val="0077130E"/>
    <w:rsid w:val="007F7526"/>
    <w:rsid w:val="00815440"/>
    <w:rsid w:val="008548DC"/>
    <w:rsid w:val="009C4869"/>
    <w:rsid w:val="00A07B17"/>
    <w:rsid w:val="00A61030"/>
    <w:rsid w:val="00A92096"/>
    <w:rsid w:val="00B36B46"/>
    <w:rsid w:val="00B83AD0"/>
    <w:rsid w:val="00BD2586"/>
    <w:rsid w:val="00BE539E"/>
    <w:rsid w:val="00BF51DA"/>
    <w:rsid w:val="00C001D1"/>
    <w:rsid w:val="00C21AE8"/>
    <w:rsid w:val="00CC20BC"/>
    <w:rsid w:val="00CC25E6"/>
    <w:rsid w:val="00D01D1F"/>
    <w:rsid w:val="00D12350"/>
    <w:rsid w:val="00D16F82"/>
    <w:rsid w:val="00D404D3"/>
    <w:rsid w:val="00D73EAC"/>
    <w:rsid w:val="00DB33BD"/>
    <w:rsid w:val="00E344F6"/>
    <w:rsid w:val="00E871E3"/>
    <w:rsid w:val="00E90FC1"/>
    <w:rsid w:val="00E92078"/>
    <w:rsid w:val="00EB3E8B"/>
    <w:rsid w:val="00EC2510"/>
    <w:rsid w:val="00F5109C"/>
    <w:rsid w:val="00FA44CC"/>
    <w:rsid w:val="00FB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8325"/>
  <w15:chartTrackingRefBased/>
  <w15:docId w15:val="{44732B15-60C4-4BE1-B85C-D97153D0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5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25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25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25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25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2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5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25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25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25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25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2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5E6"/>
    <w:rPr>
      <w:rFonts w:eastAsiaTheme="majorEastAsia" w:cstheme="majorBidi"/>
      <w:color w:val="272727" w:themeColor="text1" w:themeTint="D8"/>
    </w:rPr>
  </w:style>
  <w:style w:type="paragraph" w:styleId="Title">
    <w:name w:val="Title"/>
    <w:basedOn w:val="Normal"/>
    <w:next w:val="Normal"/>
    <w:link w:val="TitleChar"/>
    <w:uiPriority w:val="10"/>
    <w:qFormat/>
    <w:rsid w:val="00CC2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5E6"/>
    <w:pPr>
      <w:spacing w:before="160"/>
      <w:jc w:val="center"/>
    </w:pPr>
    <w:rPr>
      <w:i/>
      <w:iCs/>
      <w:color w:val="404040" w:themeColor="text1" w:themeTint="BF"/>
    </w:rPr>
  </w:style>
  <w:style w:type="character" w:customStyle="1" w:styleId="QuoteChar">
    <w:name w:val="Quote Char"/>
    <w:basedOn w:val="DefaultParagraphFont"/>
    <w:link w:val="Quote"/>
    <w:uiPriority w:val="29"/>
    <w:rsid w:val="00CC25E6"/>
    <w:rPr>
      <w:i/>
      <w:iCs/>
      <w:color w:val="404040" w:themeColor="text1" w:themeTint="BF"/>
    </w:rPr>
  </w:style>
  <w:style w:type="paragraph" w:styleId="ListParagraph">
    <w:name w:val="List Paragraph"/>
    <w:basedOn w:val="Normal"/>
    <w:uiPriority w:val="34"/>
    <w:qFormat/>
    <w:rsid w:val="00CC25E6"/>
    <w:pPr>
      <w:ind w:left="720"/>
      <w:contextualSpacing/>
    </w:pPr>
  </w:style>
  <w:style w:type="character" w:styleId="IntenseEmphasis">
    <w:name w:val="Intense Emphasis"/>
    <w:basedOn w:val="DefaultParagraphFont"/>
    <w:uiPriority w:val="21"/>
    <w:qFormat/>
    <w:rsid w:val="00CC25E6"/>
    <w:rPr>
      <w:i/>
      <w:iCs/>
      <w:color w:val="2F5496" w:themeColor="accent1" w:themeShade="BF"/>
    </w:rPr>
  </w:style>
  <w:style w:type="paragraph" w:styleId="IntenseQuote">
    <w:name w:val="Intense Quote"/>
    <w:basedOn w:val="Normal"/>
    <w:next w:val="Normal"/>
    <w:link w:val="IntenseQuoteChar"/>
    <w:uiPriority w:val="30"/>
    <w:qFormat/>
    <w:rsid w:val="00CC25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25E6"/>
    <w:rPr>
      <w:i/>
      <w:iCs/>
      <w:color w:val="2F5496" w:themeColor="accent1" w:themeShade="BF"/>
    </w:rPr>
  </w:style>
  <w:style w:type="character" w:styleId="IntenseReference">
    <w:name w:val="Intense Reference"/>
    <w:basedOn w:val="DefaultParagraphFont"/>
    <w:uiPriority w:val="32"/>
    <w:qFormat/>
    <w:rsid w:val="00CC25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1364</Words>
  <Characters>7777</Characters>
  <Application>Microsoft Office Word</Application>
  <DocSecurity>0</DocSecurity>
  <Lines>64</Lines>
  <Paragraphs>18</Paragraphs>
  <ScaleCrop>false</ScaleCrop>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Le</dc:creator>
  <cp:keywords/>
  <dc:description/>
  <cp:lastModifiedBy>Lê Minh Tuấn</cp:lastModifiedBy>
  <cp:revision>61</cp:revision>
  <cp:lastPrinted>2026-07-27T18:49:00Z</cp:lastPrinted>
  <dcterms:created xsi:type="dcterms:W3CDTF">2026-07-27T11:45:00Z</dcterms:created>
  <dcterms:modified xsi:type="dcterms:W3CDTF">2026-07-29T13:56:00Z</dcterms:modified>
</cp:coreProperties>
</file>